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C67AE" w14:textId="22C8934A" w:rsidR="00022FFE" w:rsidRPr="00022FFE" w:rsidRDefault="00022FFE" w:rsidP="00022FFE">
      <w:pPr>
        <w:pStyle w:val="Default"/>
        <w:rPr>
          <w:sz w:val="28"/>
          <w:szCs w:val="28"/>
        </w:rPr>
      </w:pPr>
      <w:r w:rsidRPr="00022FFE">
        <w:rPr>
          <w:sz w:val="28"/>
          <w:szCs w:val="28"/>
        </w:rPr>
        <w:t xml:space="preserve">Заявочные документы для аттестации сварочного оборудования потребителя: </w:t>
      </w:r>
    </w:p>
    <w:p w14:paraId="03C73961" w14:textId="77777777" w:rsidR="00022FFE" w:rsidRPr="00022FFE" w:rsidRDefault="00022FFE" w:rsidP="00022FFE">
      <w:pPr>
        <w:pStyle w:val="Default"/>
        <w:rPr>
          <w:sz w:val="28"/>
          <w:szCs w:val="28"/>
        </w:rPr>
      </w:pPr>
    </w:p>
    <w:p w14:paraId="75924E28" w14:textId="1989A34B" w:rsidR="00022FFE" w:rsidRPr="00022FFE" w:rsidRDefault="00022FFE" w:rsidP="00022FFE">
      <w:pPr>
        <w:pStyle w:val="Default"/>
        <w:numPr>
          <w:ilvl w:val="0"/>
          <w:numId w:val="1"/>
        </w:numPr>
        <w:spacing w:after="183"/>
        <w:rPr>
          <w:sz w:val="28"/>
          <w:szCs w:val="28"/>
        </w:rPr>
      </w:pPr>
      <w:r w:rsidRPr="00022FFE">
        <w:rPr>
          <w:sz w:val="28"/>
          <w:szCs w:val="28"/>
        </w:rPr>
        <w:t xml:space="preserve"> </w:t>
      </w:r>
      <w:r w:rsidRPr="00022FFE">
        <w:rPr>
          <w:sz w:val="28"/>
          <w:szCs w:val="28"/>
        </w:rPr>
        <w:t>З</w:t>
      </w:r>
      <w:r w:rsidRPr="00022FFE">
        <w:rPr>
          <w:sz w:val="28"/>
          <w:szCs w:val="28"/>
        </w:rPr>
        <w:t>аявка на аттестацию</w:t>
      </w:r>
      <w:r w:rsidRPr="00022FFE">
        <w:rPr>
          <w:sz w:val="28"/>
          <w:szCs w:val="28"/>
        </w:rPr>
        <w:t>.</w:t>
      </w:r>
      <w:r w:rsidRPr="00022FFE">
        <w:rPr>
          <w:sz w:val="28"/>
          <w:szCs w:val="28"/>
        </w:rPr>
        <w:t xml:space="preserve"> Сведения, указанные в заявке на аттестацию (наименование производителя СО, марка, заводские номера и т.д.) должны подтверждаться данными технической документации на СО и (или) маркировкой. Маркировка должна быть нестираемой и позволяющей однозначно идентифицировать содержащиеся в ней сведения.</w:t>
      </w:r>
    </w:p>
    <w:p w14:paraId="08CD4D78" w14:textId="724CD0F7" w:rsidR="00022FFE" w:rsidRPr="00022FFE" w:rsidRDefault="00022FFE" w:rsidP="00022FFE">
      <w:pPr>
        <w:pStyle w:val="Default"/>
        <w:numPr>
          <w:ilvl w:val="0"/>
          <w:numId w:val="1"/>
        </w:numPr>
        <w:spacing w:after="183"/>
        <w:rPr>
          <w:sz w:val="28"/>
          <w:szCs w:val="28"/>
        </w:rPr>
      </w:pPr>
      <w:r w:rsidRPr="00022FFE">
        <w:rPr>
          <w:sz w:val="28"/>
          <w:szCs w:val="28"/>
        </w:rPr>
        <w:t>К</w:t>
      </w:r>
      <w:r w:rsidRPr="00022FFE">
        <w:rPr>
          <w:sz w:val="28"/>
          <w:szCs w:val="28"/>
        </w:rPr>
        <w:t>опия технической документации на СО на русском языке (инструкция/паспорт/руководство по эксплуатации)</w:t>
      </w:r>
      <w:r w:rsidRPr="00022FFE">
        <w:rPr>
          <w:sz w:val="28"/>
          <w:szCs w:val="28"/>
        </w:rPr>
        <w:t xml:space="preserve">. </w:t>
      </w:r>
    </w:p>
    <w:p w14:paraId="46961210" w14:textId="403A4EC0" w:rsidR="00022FFE" w:rsidRPr="00022FFE" w:rsidRDefault="00022FFE" w:rsidP="00022FFE">
      <w:pPr>
        <w:pStyle w:val="Default"/>
        <w:rPr>
          <w:sz w:val="28"/>
          <w:szCs w:val="28"/>
        </w:rPr>
      </w:pPr>
      <w:r w:rsidRPr="00022FFE">
        <w:rPr>
          <w:sz w:val="28"/>
          <w:szCs w:val="28"/>
        </w:rPr>
        <w:t xml:space="preserve">     </w:t>
      </w:r>
      <w:r w:rsidRPr="00022FFE">
        <w:rPr>
          <w:sz w:val="28"/>
          <w:szCs w:val="28"/>
        </w:rPr>
        <w:t xml:space="preserve">Техническая документация на СО, как правило, должна содержать: </w:t>
      </w:r>
    </w:p>
    <w:p w14:paraId="17EBE0E9" w14:textId="77777777" w:rsidR="00022FFE" w:rsidRPr="00022FFE" w:rsidRDefault="00022FFE" w:rsidP="00022FFE">
      <w:pPr>
        <w:pStyle w:val="Default"/>
        <w:rPr>
          <w:sz w:val="28"/>
          <w:szCs w:val="28"/>
        </w:rPr>
      </w:pPr>
    </w:p>
    <w:p w14:paraId="063FD08C" w14:textId="04EE0E94" w:rsidR="00022FFE" w:rsidRPr="00022FFE" w:rsidRDefault="00022FFE" w:rsidP="00022FFE">
      <w:pPr>
        <w:pStyle w:val="Default"/>
        <w:numPr>
          <w:ilvl w:val="0"/>
          <w:numId w:val="2"/>
        </w:numPr>
        <w:spacing w:after="183"/>
        <w:rPr>
          <w:sz w:val="28"/>
          <w:szCs w:val="28"/>
        </w:rPr>
      </w:pPr>
      <w:r w:rsidRPr="00022FFE">
        <w:rPr>
          <w:sz w:val="28"/>
          <w:szCs w:val="28"/>
        </w:rPr>
        <w:t xml:space="preserve">сведения о производителе (наименование и адрес места нахождения); </w:t>
      </w:r>
    </w:p>
    <w:p w14:paraId="59305171" w14:textId="1969169A" w:rsidR="00022FFE" w:rsidRPr="00022FFE" w:rsidRDefault="00022FFE" w:rsidP="00022FFE">
      <w:pPr>
        <w:pStyle w:val="Default"/>
        <w:numPr>
          <w:ilvl w:val="0"/>
          <w:numId w:val="2"/>
        </w:numPr>
        <w:spacing w:after="183"/>
        <w:rPr>
          <w:sz w:val="28"/>
          <w:szCs w:val="28"/>
        </w:rPr>
      </w:pPr>
      <w:r w:rsidRPr="00022FFE">
        <w:rPr>
          <w:sz w:val="28"/>
          <w:szCs w:val="28"/>
        </w:rPr>
        <w:t xml:space="preserve">заводской номер и дату изготовления; </w:t>
      </w:r>
    </w:p>
    <w:p w14:paraId="2DB139F0" w14:textId="597832FB" w:rsidR="00022FFE" w:rsidRPr="00022FFE" w:rsidRDefault="00022FFE" w:rsidP="00022FFE">
      <w:pPr>
        <w:pStyle w:val="Default"/>
        <w:numPr>
          <w:ilvl w:val="0"/>
          <w:numId w:val="2"/>
        </w:numPr>
        <w:spacing w:after="183"/>
        <w:rPr>
          <w:sz w:val="28"/>
          <w:szCs w:val="28"/>
        </w:rPr>
      </w:pPr>
      <w:r w:rsidRPr="00022FFE">
        <w:rPr>
          <w:sz w:val="28"/>
          <w:szCs w:val="28"/>
        </w:rPr>
        <w:t xml:space="preserve">описание, назначение и область применения СО; </w:t>
      </w:r>
    </w:p>
    <w:p w14:paraId="03087685" w14:textId="1D27B19D" w:rsidR="00022FFE" w:rsidRPr="00022FFE" w:rsidRDefault="00022FFE" w:rsidP="00022FFE">
      <w:pPr>
        <w:pStyle w:val="Default"/>
        <w:numPr>
          <w:ilvl w:val="0"/>
          <w:numId w:val="2"/>
        </w:numPr>
        <w:spacing w:after="183"/>
        <w:rPr>
          <w:sz w:val="28"/>
          <w:szCs w:val="28"/>
        </w:rPr>
      </w:pPr>
      <w:r w:rsidRPr="00022FFE">
        <w:rPr>
          <w:sz w:val="28"/>
          <w:szCs w:val="28"/>
        </w:rPr>
        <w:t xml:space="preserve">технические характеристики СО; </w:t>
      </w:r>
    </w:p>
    <w:p w14:paraId="76B786FB" w14:textId="4FBDB312" w:rsidR="00022FFE" w:rsidRPr="00022FFE" w:rsidRDefault="00022FFE" w:rsidP="00022FFE">
      <w:pPr>
        <w:pStyle w:val="Default"/>
        <w:numPr>
          <w:ilvl w:val="0"/>
          <w:numId w:val="2"/>
        </w:numPr>
        <w:spacing w:after="183"/>
        <w:rPr>
          <w:sz w:val="28"/>
          <w:szCs w:val="28"/>
        </w:rPr>
      </w:pPr>
      <w:r w:rsidRPr="00022FFE">
        <w:rPr>
          <w:sz w:val="28"/>
          <w:szCs w:val="28"/>
        </w:rPr>
        <w:t xml:space="preserve">комплектность, устройство и принцип работы СО; </w:t>
      </w:r>
    </w:p>
    <w:p w14:paraId="79C25400" w14:textId="21111DEA" w:rsidR="00022FFE" w:rsidRPr="00022FFE" w:rsidRDefault="00022FFE" w:rsidP="00022FFE">
      <w:pPr>
        <w:pStyle w:val="Default"/>
        <w:numPr>
          <w:ilvl w:val="0"/>
          <w:numId w:val="2"/>
        </w:numPr>
        <w:spacing w:after="183"/>
        <w:rPr>
          <w:sz w:val="28"/>
          <w:szCs w:val="28"/>
        </w:rPr>
      </w:pPr>
      <w:r w:rsidRPr="00022FFE">
        <w:rPr>
          <w:sz w:val="28"/>
          <w:szCs w:val="28"/>
        </w:rPr>
        <w:t xml:space="preserve">электрические, пневматические, гидравлические схемы (при наличии); </w:t>
      </w:r>
    </w:p>
    <w:p w14:paraId="2F1D8ED8" w14:textId="57CC005F" w:rsidR="00022FFE" w:rsidRPr="00022FFE" w:rsidRDefault="00022FFE" w:rsidP="00022FFE">
      <w:pPr>
        <w:pStyle w:val="Default"/>
        <w:numPr>
          <w:ilvl w:val="0"/>
          <w:numId w:val="2"/>
        </w:numPr>
        <w:spacing w:after="183"/>
        <w:rPr>
          <w:sz w:val="28"/>
          <w:szCs w:val="28"/>
        </w:rPr>
      </w:pPr>
      <w:r w:rsidRPr="00022FFE">
        <w:rPr>
          <w:sz w:val="28"/>
          <w:szCs w:val="28"/>
        </w:rPr>
        <w:t xml:space="preserve">характерные неисправности и методы их устранения; </w:t>
      </w:r>
    </w:p>
    <w:p w14:paraId="1BFDBE47" w14:textId="31B5EF86" w:rsidR="00022FFE" w:rsidRPr="00022FFE" w:rsidRDefault="00022FFE" w:rsidP="00022FFE">
      <w:pPr>
        <w:pStyle w:val="Default"/>
        <w:numPr>
          <w:ilvl w:val="0"/>
          <w:numId w:val="2"/>
        </w:numPr>
        <w:spacing w:after="183"/>
        <w:rPr>
          <w:sz w:val="28"/>
          <w:szCs w:val="28"/>
        </w:rPr>
      </w:pPr>
      <w:r w:rsidRPr="00022FFE">
        <w:rPr>
          <w:sz w:val="28"/>
          <w:szCs w:val="28"/>
        </w:rPr>
        <w:t xml:space="preserve">сведения об эксплуатации СО; </w:t>
      </w:r>
    </w:p>
    <w:p w14:paraId="70795A0B" w14:textId="3F1A5F34" w:rsidR="00022FFE" w:rsidRPr="00022FFE" w:rsidRDefault="00022FFE" w:rsidP="00022FFE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022FFE">
        <w:rPr>
          <w:sz w:val="28"/>
          <w:szCs w:val="28"/>
        </w:rPr>
        <w:t xml:space="preserve">гарантийные условия. </w:t>
      </w:r>
    </w:p>
    <w:p w14:paraId="07F99A61" w14:textId="77777777" w:rsidR="00022FFE" w:rsidRPr="00022FFE" w:rsidRDefault="00022FFE" w:rsidP="00022FFE">
      <w:pPr>
        <w:pStyle w:val="Default"/>
        <w:spacing w:after="183"/>
        <w:ind w:left="720"/>
        <w:rPr>
          <w:sz w:val="28"/>
          <w:szCs w:val="28"/>
        </w:rPr>
      </w:pPr>
    </w:p>
    <w:p w14:paraId="4721AEAA" w14:textId="58745508" w:rsidR="00022FFE" w:rsidRPr="00022FFE" w:rsidRDefault="00022FFE" w:rsidP="00022FFE">
      <w:pPr>
        <w:pStyle w:val="Default"/>
        <w:numPr>
          <w:ilvl w:val="0"/>
          <w:numId w:val="1"/>
        </w:numPr>
        <w:spacing w:after="183"/>
        <w:rPr>
          <w:sz w:val="28"/>
          <w:szCs w:val="28"/>
        </w:rPr>
      </w:pPr>
      <w:r w:rsidRPr="00022FFE">
        <w:rPr>
          <w:sz w:val="28"/>
          <w:szCs w:val="28"/>
        </w:rPr>
        <w:t>К</w:t>
      </w:r>
      <w:r w:rsidRPr="00022FFE">
        <w:rPr>
          <w:sz w:val="28"/>
          <w:szCs w:val="28"/>
        </w:rPr>
        <w:t xml:space="preserve">опии документов, подтверждающих гарантийные обязательства (при наличии). </w:t>
      </w:r>
    </w:p>
    <w:p w14:paraId="613E3C0B" w14:textId="77777777" w:rsidR="00BF4CFC" w:rsidRDefault="00BF4CFC"/>
    <w:sectPr w:rsidR="00BF4CFC" w:rsidSect="00BD29C8">
      <w:pgSz w:w="11906" w:h="17338"/>
      <w:pgMar w:top="921" w:right="264" w:bottom="513" w:left="118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3703C3"/>
    <w:multiLevelType w:val="hybridMultilevel"/>
    <w:tmpl w:val="6210967A"/>
    <w:lvl w:ilvl="0" w:tplc="016602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9A30E7"/>
    <w:multiLevelType w:val="hybridMultilevel"/>
    <w:tmpl w:val="E1C860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3373051">
    <w:abstractNumId w:val="0"/>
  </w:num>
  <w:num w:numId="2" w16cid:durableId="672680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936"/>
    <w:rsid w:val="00022FFE"/>
    <w:rsid w:val="00922936"/>
    <w:rsid w:val="00BF4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D8E99"/>
  <w15:chartTrackingRefBased/>
  <w15:docId w15:val="{8D69A40B-21ED-4382-84B9-69A21139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22FF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zaharchenko</dc:creator>
  <cp:keywords/>
  <dc:description/>
  <cp:lastModifiedBy>zaharchenko</cp:lastModifiedBy>
  <cp:revision>2</cp:revision>
  <dcterms:created xsi:type="dcterms:W3CDTF">2022-06-09T05:42:00Z</dcterms:created>
  <dcterms:modified xsi:type="dcterms:W3CDTF">2022-06-09T05:47:00Z</dcterms:modified>
</cp:coreProperties>
</file>