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A98" w:rsidRDefault="005610B1" w:rsidP="003B2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>ТЕХНОЛОГИЧЕСКАЯ КАРТА СВАРКИ</w:t>
      </w:r>
    </w:p>
    <w:p w:rsidR="005610B1" w:rsidRPr="00272883" w:rsidRDefault="005610B1" w:rsidP="003B2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>КОНТРОЛЬНОГО СВАРНОГО СОЕДИНЕНИЯ</w:t>
      </w:r>
    </w:p>
    <w:p w:rsidR="003B2A98" w:rsidRDefault="003B2A98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610B1" w:rsidRDefault="005610B1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 xml:space="preserve">Идентификатор однотипности </w:t>
      </w:r>
      <w:r w:rsidR="00B11022">
        <w:rPr>
          <w:rFonts w:ascii="Times New Roman" w:hAnsi="Times New Roman" w:cs="Times New Roman"/>
          <w:sz w:val="24"/>
          <w:szCs w:val="28"/>
          <w:u w:val="single"/>
        </w:rPr>
        <w:t>РД-1-2</w:t>
      </w:r>
      <w:r w:rsidR="00B053FA" w:rsidRPr="00EA354A">
        <w:rPr>
          <w:rFonts w:ascii="Times New Roman" w:hAnsi="Times New Roman" w:cs="Times New Roman"/>
          <w:sz w:val="24"/>
          <w:szCs w:val="28"/>
          <w:u w:val="single"/>
        </w:rPr>
        <w:t>2СОО/</w:t>
      </w:r>
      <w:r w:rsidR="00B11022">
        <w:rPr>
          <w:rFonts w:ascii="Times New Roman" w:hAnsi="Times New Roman" w:cs="Times New Roman"/>
          <w:sz w:val="24"/>
          <w:szCs w:val="28"/>
          <w:u w:val="single"/>
        </w:rPr>
        <w:t>С17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</w:t>
      </w:r>
    </w:p>
    <w:p w:rsidR="00272883" w:rsidRPr="00272883" w:rsidRDefault="00272883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610B1" w:rsidRDefault="005610B1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 xml:space="preserve">ФИО сварщика 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</w:t>
      </w:r>
      <w:r w:rsidR="00B053FA" w:rsidRPr="00EA354A">
        <w:rPr>
          <w:rFonts w:ascii="Times New Roman" w:hAnsi="Times New Roman" w:cs="Times New Roman"/>
          <w:color w:val="000000"/>
          <w:sz w:val="23"/>
          <w:szCs w:val="23"/>
          <w:u w:val="single"/>
        </w:rPr>
        <w:t>Кандратьев К.А.</w:t>
      </w:r>
      <w:r w:rsidR="00272883" w:rsidRPr="00EA354A">
        <w:rPr>
          <w:rFonts w:ascii="Times New Roman" w:hAnsi="Times New Roman" w:cs="Times New Roman"/>
          <w:color w:val="000000"/>
          <w:sz w:val="23"/>
          <w:szCs w:val="23"/>
          <w:u w:val="single"/>
        </w:rPr>
        <w:t>___</w:t>
      </w:r>
    </w:p>
    <w:p w:rsidR="00272883" w:rsidRPr="00272883" w:rsidRDefault="00272883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610B1" w:rsidRDefault="005610B1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 xml:space="preserve">Номер аттестационного удостоверения 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</w:t>
      </w:r>
      <w:r w:rsidR="00B053FA" w:rsidRPr="00EA354A">
        <w:rPr>
          <w:rFonts w:ascii="Times New Roman" w:hAnsi="Times New Roman" w:cs="Times New Roman"/>
          <w:color w:val="000000"/>
          <w:sz w:val="23"/>
          <w:szCs w:val="23"/>
          <w:u w:val="single"/>
        </w:rPr>
        <w:t>ЗСР-2АЦ-012589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___</w:t>
      </w:r>
    </w:p>
    <w:p w:rsidR="00272883" w:rsidRPr="00272883" w:rsidRDefault="00272883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610B1" w:rsidRPr="00272883" w:rsidRDefault="005610B1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 xml:space="preserve">Дата сварки 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</w:t>
      </w:r>
      <w:r w:rsidR="00B053FA" w:rsidRPr="00EA354A">
        <w:rPr>
          <w:rFonts w:ascii="Times New Roman" w:hAnsi="Times New Roman" w:cs="Times New Roman"/>
          <w:color w:val="000000"/>
          <w:sz w:val="23"/>
          <w:szCs w:val="23"/>
          <w:u w:val="single"/>
        </w:rPr>
        <w:t>15.09.21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62"/>
        <w:gridCol w:w="1380"/>
        <w:gridCol w:w="3261"/>
        <w:gridCol w:w="1412"/>
      </w:tblGrid>
      <w:tr w:rsidR="00F676FC" w:rsidRPr="00272883" w:rsidTr="00947335">
        <w:tc>
          <w:tcPr>
            <w:tcW w:w="3476" w:type="dxa"/>
            <w:gridSpan w:val="2"/>
          </w:tcPr>
          <w:p w:rsidR="00F676FC" w:rsidRPr="00272883" w:rsidRDefault="00F676FC">
            <w:pPr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sz w:val="23"/>
                <w:szCs w:val="23"/>
              </w:rPr>
              <w:t xml:space="preserve">ТУ ОПО </w:t>
            </w:r>
          </w:p>
        </w:tc>
        <w:tc>
          <w:tcPr>
            <w:tcW w:w="6053" w:type="dxa"/>
            <w:gridSpan w:val="3"/>
          </w:tcPr>
          <w:p w:rsidR="00F676FC" w:rsidRPr="00B11022" w:rsidRDefault="00B11022" w:rsidP="00B11022">
            <w:pPr>
              <w:pStyle w:val="Default"/>
              <w:rPr>
                <w:sz w:val="23"/>
                <w:szCs w:val="23"/>
              </w:rPr>
            </w:pPr>
            <w:r w:rsidRPr="00B11022">
              <w:rPr>
                <w:sz w:val="23"/>
                <w:szCs w:val="23"/>
              </w:rPr>
              <w:t>ОХНВП п. 16</w:t>
            </w:r>
          </w:p>
        </w:tc>
      </w:tr>
      <w:tr w:rsidR="00F676FC" w:rsidRPr="00272883" w:rsidTr="00947335">
        <w:tc>
          <w:tcPr>
            <w:tcW w:w="3476" w:type="dxa"/>
            <w:gridSpan w:val="2"/>
          </w:tcPr>
          <w:p w:rsidR="00F676FC" w:rsidRPr="00272883" w:rsidRDefault="00F676FC" w:rsidP="005610B1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Шифр НД, регламентирующих выполнение сварочных работ </w:t>
            </w:r>
          </w:p>
          <w:p w:rsidR="00F676FC" w:rsidRPr="00272883" w:rsidRDefault="00F67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53" w:type="dxa"/>
            <w:gridSpan w:val="3"/>
          </w:tcPr>
          <w:p w:rsidR="00F676FC" w:rsidRPr="00B11022" w:rsidRDefault="00B11022" w:rsidP="00B11022">
            <w:pPr>
              <w:pStyle w:val="Default"/>
              <w:rPr>
                <w:sz w:val="23"/>
                <w:szCs w:val="23"/>
              </w:rPr>
            </w:pPr>
            <w:r w:rsidRPr="00B11022">
              <w:rPr>
                <w:sz w:val="23"/>
                <w:szCs w:val="23"/>
              </w:rPr>
              <w:t>ГОСТ 32569-2016</w:t>
            </w:r>
          </w:p>
        </w:tc>
      </w:tr>
      <w:tr w:rsidR="00F676FC" w:rsidRPr="00272883" w:rsidTr="00947335">
        <w:tc>
          <w:tcPr>
            <w:tcW w:w="3476" w:type="dxa"/>
            <w:gridSpan w:val="2"/>
          </w:tcPr>
          <w:p w:rsidR="00F676FC" w:rsidRPr="00272883" w:rsidRDefault="00F676FC" w:rsidP="005610B1">
            <w:pPr>
              <w:pStyle w:val="Default"/>
            </w:pPr>
            <w:r w:rsidRPr="00272883">
              <w:rPr>
                <w:sz w:val="23"/>
                <w:szCs w:val="23"/>
              </w:rPr>
              <w:t xml:space="preserve">Способ (комбинация способов) сварки </w:t>
            </w:r>
          </w:p>
        </w:tc>
        <w:tc>
          <w:tcPr>
            <w:tcW w:w="6053" w:type="dxa"/>
            <w:gridSpan w:val="3"/>
          </w:tcPr>
          <w:p w:rsidR="00F676FC" w:rsidRPr="00D3296C" w:rsidRDefault="00B053FA">
            <w:pPr>
              <w:rPr>
                <w:rFonts w:ascii="Times New Roman" w:hAnsi="Times New Roman" w:cs="Times New Roman"/>
              </w:rPr>
            </w:pPr>
            <w:r w:rsidRPr="00D3296C">
              <w:rPr>
                <w:rFonts w:ascii="Times New Roman" w:hAnsi="Times New Roman" w:cs="Times New Roman"/>
              </w:rPr>
              <w:t>РД</w:t>
            </w:r>
          </w:p>
        </w:tc>
      </w:tr>
      <w:tr w:rsidR="005610B1" w:rsidRPr="00272883" w:rsidTr="00947335">
        <w:tc>
          <w:tcPr>
            <w:tcW w:w="9529" w:type="dxa"/>
            <w:gridSpan w:val="5"/>
          </w:tcPr>
          <w:p w:rsidR="005610B1" w:rsidRPr="00272883" w:rsidRDefault="005610B1" w:rsidP="005610B1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Параметры сварных соединений: </w:t>
            </w: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Основные материалы</w:t>
            </w:r>
          </w:p>
        </w:tc>
        <w:tc>
          <w:tcPr>
            <w:tcW w:w="1742" w:type="dxa"/>
            <w:gridSpan w:val="2"/>
          </w:tcPr>
          <w:p w:rsidR="00870CAF" w:rsidRPr="00D3296C" w:rsidRDefault="00B053FA" w:rsidP="00870CAF">
            <w:pPr>
              <w:rPr>
                <w:rFonts w:ascii="Times New Roman" w:hAnsi="Times New Roman" w:cs="Times New Roman"/>
              </w:rPr>
            </w:pPr>
            <w:r w:rsidRPr="00D3296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Необходимость предвари-</w:t>
            </w:r>
          </w:p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тельной наплавки</w:t>
            </w:r>
          </w:p>
        </w:tc>
        <w:tc>
          <w:tcPr>
            <w:tcW w:w="1412" w:type="dxa"/>
          </w:tcPr>
          <w:p w:rsidR="00870CAF" w:rsidRPr="00272883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Толщина</w:t>
            </w:r>
          </w:p>
        </w:tc>
        <w:tc>
          <w:tcPr>
            <w:tcW w:w="1742" w:type="dxa"/>
            <w:gridSpan w:val="2"/>
          </w:tcPr>
          <w:p w:rsidR="00870CAF" w:rsidRPr="00D3296C" w:rsidRDefault="00B053FA" w:rsidP="00870CAF">
            <w:pPr>
              <w:rPr>
                <w:rFonts w:ascii="Times New Roman" w:hAnsi="Times New Roman" w:cs="Times New Roman"/>
              </w:rPr>
            </w:pPr>
            <w:r w:rsidRPr="00D3296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Назначение наплавки</w:t>
            </w:r>
          </w:p>
        </w:tc>
        <w:tc>
          <w:tcPr>
            <w:tcW w:w="1412" w:type="dxa"/>
          </w:tcPr>
          <w:p w:rsidR="00870CAF" w:rsidRPr="00272883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Радиус кривизны (диаметр)</w:t>
            </w:r>
          </w:p>
        </w:tc>
        <w:tc>
          <w:tcPr>
            <w:tcW w:w="1742" w:type="dxa"/>
            <w:gridSpan w:val="2"/>
          </w:tcPr>
          <w:p w:rsidR="00870CAF" w:rsidRPr="00B11022" w:rsidRDefault="00B11022" w:rsidP="00870CA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Вид наплавки</w:t>
            </w:r>
          </w:p>
        </w:tc>
        <w:tc>
          <w:tcPr>
            <w:tcW w:w="1412" w:type="dxa"/>
          </w:tcPr>
          <w:p w:rsidR="00870CAF" w:rsidRPr="00272883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Тип шва</w:t>
            </w:r>
          </w:p>
        </w:tc>
        <w:tc>
          <w:tcPr>
            <w:tcW w:w="1742" w:type="dxa"/>
            <w:gridSpan w:val="2"/>
          </w:tcPr>
          <w:p w:rsidR="00870CAF" w:rsidRPr="00D3296C" w:rsidRDefault="00B053FA" w:rsidP="00870CAF">
            <w:pPr>
              <w:rPr>
                <w:rFonts w:ascii="Times New Roman" w:hAnsi="Times New Roman" w:cs="Times New Roman"/>
              </w:rPr>
            </w:pPr>
            <w:r w:rsidRPr="00D3296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Толщина и ширина ленты,</w:t>
            </w:r>
          </w:p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шаг оребрения</w:t>
            </w:r>
          </w:p>
        </w:tc>
        <w:tc>
          <w:tcPr>
            <w:tcW w:w="1412" w:type="dxa"/>
          </w:tcPr>
          <w:p w:rsidR="00870CAF" w:rsidRPr="00272883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Тип соединения</w:t>
            </w:r>
          </w:p>
        </w:tc>
        <w:tc>
          <w:tcPr>
            <w:tcW w:w="1742" w:type="dxa"/>
            <w:gridSpan w:val="2"/>
          </w:tcPr>
          <w:p w:rsidR="00870CAF" w:rsidRPr="00D3296C" w:rsidRDefault="00B053FA" w:rsidP="00870CAF">
            <w:pPr>
              <w:rPr>
                <w:rFonts w:ascii="Times New Roman" w:hAnsi="Times New Roman" w:cs="Times New Roman"/>
              </w:rPr>
            </w:pPr>
            <w:r w:rsidRPr="00D3296C">
              <w:rPr>
                <w:rFonts w:ascii="Times New Roman" w:hAnsi="Times New Roman" w:cs="Times New Roman"/>
              </w:rPr>
              <w:t>СШ</w:t>
            </w:r>
          </w:p>
        </w:tc>
        <w:tc>
          <w:tcPr>
            <w:tcW w:w="3261" w:type="dxa"/>
          </w:tcPr>
          <w:p w:rsidR="00870CAF" w:rsidRPr="00B053FA" w:rsidRDefault="00B11022" w:rsidP="00B11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Cs w:val="19"/>
              </w:rPr>
            </w:pPr>
            <w:r>
              <w:rPr>
                <w:rFonts w:ascii="Times New Roman" w:hAnsi="Times New Roman" w:cs="Times New Roman"/>
                <w:color w:val="231F20"/>
                <w:szCs w:val="19"/>
              </w:rPr>
              <w:t>Площадь поперечного сече</w:t>
            </w:r>
            <w:r w:rsidR="00870CAF" w:rsidRPr="00B053FA">
              <w:rPr>
                <w:rFonts w:ascii="Times New Roman" w:hAnsi="Times New Roman" w:cs="Times New Roman"/>
                <w:color w:val="231F20"/>
                <w:szCs w:val="19"/>
              </w:rPr>
              <w:t>ния свариваемых элементов</w:t>
            </w:r>
          </w:p>
        </w:tc>
        <w:tc>
          <w:tcPr>
            <w:tcW w:w="1412" w:type="dxa"/>
          </w:tcPr>
          <w:p w:rsidR="00870CAF" w:rsidRPr="00272883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Вид соединения</w:t>
            </w:r>
          </w:p>
        </w:tc>
        <w:tc>
          <w:tcPr>
            <w:tcW w:w="1742" w:type="dxa"/>
            <w:gridSpan w:val="2"/>
          </w:tcPr>
          <w:p w:rsidR="00870CAF" w:rsidRPr="00D3296C" w:rsidRDefault="00E754E7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</w:t>
            </w:r>
            <w:r w:rsidR="00B053FA" w:rsidRPr="00D3296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="00B053FA" w:rsidRPr="00D3296C">
              <w:rPr>
                <w:rFonts w:ascii="Times New Roman" w:hAnsi="Times New Roman" w:cs="Times New Roman"/>
              </w:rPr>
              <w:t>бп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Толщина наплавленного</w:t>
            </w:r>
          </w:p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(твердого) слоя</w:t>
            </w:r>
          </w:p>
        </w:tc>
        <w:tc>
          <w:tcPr>
            <w:tcW w:w="1412" w:type="dxa"/>
          </w:tcPr>
          <w:p w:rsidR="00870CAF" w:rsidRPr="00272883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Вид и угол разделки кромок</w:t>
            </w:r>
          </w:p>
        </w:tc>
        <w:tc>
          <w:tcPr>
            <w:tcW w:w="1742" w:type="dxa"/>
            <w:gridSpan w:val="2"/>
          </w:tcPr>
          <w:p w:rsidR="00870CAF" w:rsidRPr="00D3296C" w:rsidRDefault="00B053FA" w:rsidP="00870CAF">
            <w:pPr>
              <w:rPr>
                <w:rFonts w:ascii="Times New Roman" w:hAnsi="Times New Roman" w:cs="Times New Roman"/>
              </w:rPr>
            </w:pPr>
            <w:r w:rsidRPr="00D3296C">
              <w:rPr>
                <w:rFonts w:ascii="Times New Roman" w:hAnsi="Times New Roman" w:cs="Times New Roman"/>
              </w:rPr>
              <w:t>≥15</w:t>
            </w:r>
          </w:p>
        </w:tc>
        <w:tc>
          <w:tcPr>
            <w:tcW w:w="3261" w:type="dxa"/>
          </w:tcPr>
          <w:p w:rsidR="00870CAF" w:rsidRPr="00B053FA" w:rsidRDefault="00B11022" w:rsidP="00B11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231F20"/>
                <w:szCs w:val="19"/>
              </w:rPr>
              <w:t>Конфигурация наплавлен</w:t>
            </w:r>
            <w:r w:rsidR="00870CAF" w:rsidRPr="00B053FA">
              <w:rPr>
                <w:rFonts w:ascii="Times New Roman" w:hAnsi="Times New Roman" w:cs="Times New Roman"/>
                <w:color w:val="231F20"/>
                <w:szCs w:val="19"/>
              </w:rPr>
              <w:t>ной поверхности</w:t>
            </w:r>
          </w:p>
        </w:tc>
        <w:tc>
          <w:tcPr>
            <w:tcW w:w="1412" w:type="dxa"/>
          </w:tcPr>
          <w:p w:rsidR="00870CAF" w:rsidRPr="00272883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870C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Положение при сварке (на-</w:t>
            </w:r>
          </w:p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плавке)</w:t>
            </w:r>
          </w:p>
        </w:tc>
        <w:tc>
          <w:tcPr>
            <w:tcW w:w="1742" w:type="dxa"/>
            <w:gridSpan w:val="2"/>
          </w:tcPr>
          <w:p w:rsidR="00870CAF" w:rsidRPr="00D3296C" w:rsidRDefault="00B053FA" w:rsidP="00870CAF">
            <w:pPr>
              <w:rPr>
                <w:rFonts w:ascii="Times New Roman" w:hAnsi="Times New Roman" w:cs="Times New Roman"/>
              </w:rPr>
            </w:pPr>
            <w:r w:rsidRPr="00D3296C">
              <w:rPr>
                <w:rFonts w:ascii="Times New Roman" w:hAnsi="Times New Roman" w:cs="Times New Roman"/>
              </w:rPr>
              <w:t>Н45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Уровень твердости наплавки</w:t>
            </w:r>
          </w:p>
        </w:tc>
        <w:tc>
          <w:tcPr>
            <w:tcW w:w="1412" w:type="dxa"/>
          </w:tcPr>
          <w:p w:rsidR="00870CAF" w:rsidRPr="00272883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Необходимость подогрева</w:t>
            </w:r>
          </w:p>
        </w:tc>
        <w:tc>
          <w:tcPr>
            <w:tcW w:w="1742" w:type="dxa"/>
            <w:gridSpan w:val="2"/>
          </w:tcPr>
          <w:p w:rsidR="00870CAF" w:rsidRPr="00B053FA" w:rsidRDefault="00D3296C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подогрева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B11022" w:rsidP="00B11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Cs w:val="19"/>
              </w:rPr>
            </w:pPr>
            <w:r>
              <w:rPr>
                <w:rFonts w:ascii="Times New Roman" w:hAnsi="Times New Roman" w:cs="Times New Roman"/>
                <w:color w:val="231F20"/>
                <w:szCs w:val="19"/>
              </w:rPr>
              <w:t>Необходимость термообра</w:t>
            </w:r>
            <w:r w:rsidR="00870CAF" w:rsidRPr="00B053FA">
              <w:rPr>
                <w:rFonts w:ascii="Times New Roman" w:hAnsi="Times New Roman" w:cs="Times New Roman"/>
                <w:color w:val="231F20"/>
                <w:szCs w:val="19"/>
              </w:rPr>
              <w:t>ботки</w:t>
            </w:r>
          </w:p>
        </w:tc>
        <w:tc>
          <w:tcPr>
            <w:tcW w:w="1742" w:type="dxa"/>
            <w:gridSpan w:val="2"/>
          </w:tcPr>
          <w:p w:rsidR="00870CAF" w:rsidRPr="00B053FA" w:rsidRDefault="00AF52F7" w:rsidP="00870CAF">
            <w:pPr>
              <w:rPr>
                <w:rFonts w:ascii="Times New Roman" w:hAnsi="Times New Roman" w:cs="Times New Roman"/>
              </w:rPr>
            </w:pPr>
            <w:r w:rsidRPr="00AF52F7">
              <w:rPr>
                <w:rFonts w:ascii="Times New Roman" w:hAnsi="Times New Roman" w:cs="Times New Roman"/>
              </w:rPr>
              <w:t>б</w:t>
            </w:r>
            <w:r w:rsidR="00B11022">
              <w:rPr>
                <w:rFonts w:ascii="Times New Roman" w:hAnsi="Times New Roman" w:cs="Times New Roman"/>
              </w:rPr>
              <w:t>ез термооб</w:t>
            </w:r>
            <w:r w:rsidRPr="00AF52F7">
              <w:rPr>
                <w:rFonts w:ascii="Times New Roman" w:hAnsi="Times New Roman" w:cs="Times New Roman"/>
              </w:rPr>
              <w:t>работки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B11022" w:rsidP="00B11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Cs w:val="19"/>
              </w:rPr>
            </w:pPr>
            <w:r>
              <w:rPr>
                <w:rFonts w:ascii="Times New Roman" w:hAnsi="Times New Roman" w:cs="Times New Roman"/>
                <w:color w:val="231F20"/>
                <w:szCs w:val="19"/>
              </w:rPr>
              <w:t>Количество и вид плавя</w:t>
            </w:r>
            <w:r w:rsidR="00870CAF" w:rsidRPr="00B053FA">
              <w:rPr>
                <w:rFonts w:ascii="Times New Roman" w:hAnsi="Times New Roman" w:cs="Times New Roman"/>
                <w:color w:val="231F20"/>
                <w:szCs w:val="19"/>
              </w:rPr>
              <w:t>щихся электродов</w:t>
            </w:r>
          </w:p>
        </w:tc>
        <w:tc>
          <w:tcPr>
            <w:tcW w:w="1742" w:type="dxa"/>
            <w:gridSpan w:val="2"/>
          </w:tcPr>
          <w:p w:rsidR="00870CAF" w:rsidRPr="00B053FA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870CAF" w:rsidP="00B11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Cs w:val="19"/>
              </w:rPr>
            </w:pP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Применение защитных и</w:t>
            </w:r>
            <w:r w:rsidR="00B11022">
              <w:rPr>
                <w:rFonts w:ascii="Times New Roman" w:hAnsi="Times New Roman" w:cs="Times New Roman"/>
                <w:color w:val="231F20"/>
                <w:szCs w:val="19"/>
              </w:rPr>
              <w:t xml:space="preserve"> </w:t>
            </w:r>
            <w:r w:rsidRPr="00B053FA">
              <w:rPr>
                <w:rFonts w:ascii="Times New Roman" w:hAnsi="Times New Roman" w:cs="Times New Roman"/>
                <w:color w:val="231F20"/>
                <w:szCs w:val="19"/>
              </w:rPr>
              <w:t>активирующих флюсов</w:t>
            </w:r>
          </w:p>
        </w:tc>
        <w:tc>
          <w:tcPr>
            <w:tcW w:w="1742" w:type="dxa"/>
            <w:gridSpan w:val="2"/>
          </w:tcPr>
          <w:p w:rsidR="00870CAF" w:rsidRPr="00B053FA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947335">
        <w:tc>
          <w:tcPr>
            <w:tcW w:w="3114" w:type="dxa"/>
          </w:tcPr>
          <w:p w:rsidR="00870CAF" w:rsidRPr="00B053FA" w:rsidRDefault="00B11022" w:rsidP="00B11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Cs w:val="19"/>
              </w:rPr>
            </w:pPr>
            <w:r>
              <w:rPr>
                <w:rFonts w:ascii="Times New Roman" w:hAnsi="Times New Roman" w:cs="Times New Roman"/>
                <w:color w:val="231F20"/>
                <w:szCs w:val="19"/>
              </w:rPr>
              <w:t>Применение импульсно</w:t>
            </w:r>
            <w:r w:rsidR="00870CAF" w:rsidRPr="00B053FA">
              <w:rPr>
                <w:rFonts w:ascii="Times New Roman" w:hAnsi="Times New Roman" w:cs="Times New Roman"/>
                <w:color w:val="231F20"/>
                <w:szCs w:val="19"/>
              </w:rPr>
              <w:t>дугового процесса</w:t>
            </w:r>
          </w:p>
        </w:tc>
        <w:tc>
          <w:tcPr>
            <w:tcW w:w="1742" w:type="dxa"/>
            <w:gridSpan w:val="2"/>
          </w:tcPr>
          <w:p w:rsidR="00870CAF" w:rsidRPr="00B053FA" w:rsidRDefault="00B053FA" w:rsidP="00870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61" w:type="dxa"/>
          </w:tcPr>
          <w:p w:rsidR="00870CAF" w:rsidRPr="00B053FA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</w:tbl>
    <w:p w:rsidR="005610B1" w:rsidRPr="00272883" w:rsidRDefault="005610B1">
      <w:pPr>
        <w:rPr>
          <w:rFonts w:ascii="Times New Roman" w:hAnsi="Times New Roman" w:cs="Times New Roman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2410"/>
        <w:gridCol w:w="4677"/>
      </w:tblGrid>
      <w:tr w:rsidR="00BD3A05" w:rsidRPr="00272883" w:rsidTr="00947335">
        <w:tc>
          <w:tcPr>
            <w:tcW w:w="1384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Количество КСС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D3A05" w:rsidRPr="00272883" w:rsidRDefault="005734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</w:tcPr>
          <w:p w:rsidR="00BD3A05" w:rsidRPr="00272883" w:rsidRDefault="00BD3A05" w:rsidP="00B053FA">
            <w:pPr>
              <w:pStyle w:val="Default"/>
            </w:pPr>
            <w:r w:rsidRPr="00272883">
              <w:rPr>
                <w:sz w:val="23"/>
                <w:szCs w:val="23"/>
              </w:rPr>
              <w:t xml:space="preserve">Маркировка КСС </w:t>
            </w:r>
            <w:r w:rsidRPr="003C738B">
              <w:rPr>
                <w:sz w:val="23"/>
                <w:szCs w:val="23"/>
              </w:rPr>
              <w:t>(идентификатор КСС и порядковый номер)</w:t>
            </w:r>
            <w:r w:rsidRPr="00272883">
              <w:rPr>
                <w:sz w:val="23"/>
                <w:szCs w:val="23"/>
              </w:rPr>
              <w:t xml:space="preserve"> </w:t>
            </w:r>
          </w:p>
        </w:tc>
        <w:tc>
          <w:tcPr>
            <w:tcW w:w="4677" w:type="dxa"/>
          </w:tcPr>
          <w:p w:rsidR="00BD3A05" w:rsidRDefault="00B11022" w:rsidP="00B110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РД-1-2</w:t>
            </w:r>
            <w:r w:rsidR="00B053FA" w:rsidRPr="00AF52F7">
              <w:rPr>
                <w:rFonts w:ascii="Times New Roman" w:hAnsi="Times New Roman" w:cs="Times New Roman"/>
                <w:sz w:val="24"/>
                <w:szCs w:val="28"/>
              </w:rPr>
              <w:t>2СОО/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С17</w:t>
            </w:r>
            <w:r w:rsidR="0057340D">
              <w:rPr>
                <w:rFonts w:ascii="Times New Roman" w:hAnsi="Times New Roman" w:cs="Times New Roman"/>
                <w:sz w:val="24"/>
                <w:szCs w:val="28"/>
              </w:rPr>
              <w:t>/1</w:t>
            </w:r>
          </w:p>
          <w:p w:rsidR="0057340D" w:rsidRPr="00272883" w:rsidRDefault="0057340D" w:rsidP="00B110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РД-1-2</w:t>
            </w:r>
            <w:r w:rsidRPr="00AF52F7">
              <w:rPr>
                <w:rFonts w:ascii="Times New Roman" w:hAnsi="Times New Roman" w:cs="Times New Roman"/>
                <w:sz w:val="24"/>
                <w:szCs w:val="28"/>
              </w:rPr>
              <w:t>2СОО/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С17/2</w:t>
            </w:r>
          </w:p>
        </w:tc>
      </w:tr>
      <w:tr w:rsidR="00BD3A05" w:rsidRPr="00272883" w:rsidTr="00947335">
        <w:tc>
          <w:tcPr>
            <w:tcW w:w="1384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Способ сборки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D3A05" w:rsidRPr="00272883" w:rsidRDefault="00B05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прихватках</w:t>
            </w:r>
          </w:p>
        </w:tc>
        <w:tc>
          <w:tcPr>
            <w:tcW w:w="2410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Требования к прихваткам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D3A05" w:rsidRPr="00272883" w:rsidRDefault="00B053FA" w:rsidP="00947335">
            <w:pPr>
              <w:rPr>
                <w:rFonts w:ascii="Times New Roman" w:hAnsi="Times New Roman" w:cs="Times New Roman"/>
              </w:rPr>
            </w:pPr>
            <w:r w:rsidRPr="00B053FA">
              <w:rPr>
                <w:rFonts w:ascii="Times New Roman" w:hAnsi="Times New Roman" w:cs="Times New Roman"/>
              </w:rPr>
              <w:t xml:space="preserve">прихватить </w:t>
            </w:r>
            <w:r w:rsidR="00947335">
              <w:rPr>
                <w:rFonts w:ascii="Times New Roman" w:hAnsi="Times New Roman" w:cs="Times New Roman"/>
              </w:rPr>
              <w:t xml:space="preserve">не менее чем </w:t>
            </w:r>
            <w:r w:rsidRPr="00B053FA">
              <w:rPr>
                <w:rFonts w:ascii="Times New Roman" w:hAnsi="Times New Roman" w:cs="Times New Roman"/>
              </w:rPr>
              <w:t xml:space="preserve">в </w:t>
            </w:r>
            <w:r w:rsidR="00947335">
              <w:rPr>
                <w:rFonts w:ascii="Times New Roman" w:hAnsi="Times New Roman" w:cs="Times New Roman"/>
              </w:rPr>
              <w:t>двух</w:t>
            </w:r>
            <w:r w:rsidRPr="00B053FA">
              <w:rPr>
                <w:rFonts w:ascii="Times New Roman" w:hAnsi="Times New Roman" w:cs="Times New Roman"/>
              </w:rPr>
              <w:t xml:space="preserve"> точках; длина прихваток </w:t>
            </w:r>
            <w:r w:rsidR="00947335">
              <w:rPr>
                <w:rFonts w:ascii="Times New Roman" w:hAnsi="Times New Roman" w:cs="Times New Roman"/>
              </w:rPr>
              <w:t>10-15</w:t>
            </w:r>
            <w:r w:rsidRPr="00B053FA">
              <w:rPr>
                <w:rFonts w:ascii="Times New Roman" w:hAnsi="Times New Roman" w:cs="Times New Roman"/>
              </w:rPr>
              <w:t xml:space="preserve"> мм; высота прихваток </w:t>
            </w:r>
            <w:r w:rsidR="00947335">
              <w:rPr>
                <w:rFonts w:ascii="Times New Roman" w:hAnsi="Times New Roman" w:cs="Times New Roman"/>
              </w:rPr>
              <w:t>3</w:t>
            </w:r>
            <w:r w:rsidRPr="00B053FA">
              <w:rPr>
                <w:rFonts w:ascii="Times New Roman" w:hAnsi="Times New Roman" w:cs="Times New Roman"/>
              </w:rPr>
              <w:t xml:space="preserve"> мм; прихватку в потолочном положении производить не допускается; смещение кромок должно быть не более </w:t>
            </w:r>
            <w:r w:rsidR="00EA354A">
              <w:rPr>
                <w:rFonts w:ascii="Times New Roman" w:hAnsi="Times New Roman" w:cs="Times New Roman"/>
              </w:rPr>
              <w:t>0</w:t>
            </w:r>
            <w:r w:rsidRPr="00B053FA">
              <w:rPr>
                <w:rFonts w:ascii="Times New Roman" w:hAnsi="Times New Roman" w:cs="Times New Roman"/>
              </w:rPr>
              <w:t>,</w:t>
            </w:r>
            <w:r w:rsidR="00EA354A">
              <w:rPr>
                <w:rFonts w:ascii="Times New Roman" w:hAnsi="Times New Roman" w:cs="Times New Roman"/>
              </w:rPr>
              <w:t>5</w:t>
            </w:r>
            <w:r w:rsidRPr="00B053FA">
              <w:rPr>
                <w:rFonts w:ascii="Times New Roman" w:hAnsi="Times New Roman" w:cs="Times New Roman"/>
              </w:rPr>
              <w:t xml:space="preserve"> мм; прихватки выполнять с полным проплавлением корня шва.</w:t>
            </w:r>
            <w:r w:rsidR="00AF52F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D3A05" w:rsidRPr="00272883" w:rsidTr="00947335">
        <w:tc>
          <w:tcPr>
            <w:tcW w:w="1384" w:type="dxa"/>
          </w:tcPr>
          <w:p w:rsidR="00BD3A05" w:rsidRPr="00272883" w:rsidRDefault="00BD3A05" w:rsidP="00947335">
            <w:pPr>
              <w:pStyle w:val="Default"/>
            </w:pPr>
            <w:r w:rsidRPr="00272883">
              <w:rPr>
                <w:sz w:val="23"/>
                <w:szCs w:val="23"/>
              </w:rPr>
              <w:t xml:space="preserve">Сварочные материалы (вид, марка) </w:t>
            </w:r>
          </w:p>
        </w:tc>
        <w:tc>
          <w:tcPr>
            <w:tcW w:w="1276" w:type="dxa"/>
          </w:tcPr>
          <w:p w:rsidR="00BD3A05" w:rsidRPr="00947335" w:rsidRDefault="00B053FA">
            <w:pPr>
              <w:rPr>
                <w:rFonts w:ascii="Times New Roman" w:hAnsi="Times New Roman" w:cs="Times New Roman"/>
              </w:rPr>
            </w:pPr>
            <w:r w:rsidRPr="00947335">
              <w:rPr>
                <w:rFonts w:ascii="Times New Roman" w:hAnsi="Times New Roman" w:cs="Times New Roman"/>
              </w:rPr>
              <w:t>Б, УОНИИ 13/55 (Э50А)</w:t>
            </w:r>
          </w:p>
        </w:tc>
        <w:tc>
          <w:tcPr>
            <w:tcW w:w="2410" w:type="dxa"/>
          </w:tcPr>
          <w:p w:rsidR="00BD3A05" w:rsidRPr="00272883" w:rsidRDefault="00BD3A05" w:rsidP="00947335">
            <w:pPr>
              <w:pStyle w:val="Default"/>
            </w:pPr>
            <w:r w:rsidRPr="00272883">
              <w:rPr>
                <w:sz w:val="23"/>
                <w:szCs w:val="23"/>
              </w:rPr>
              <w:t xml:space="preserve">Сварочное оборудование (наименование, марка и обозначение (модель, тип)) </w:t>
            </w:r>
          </w:p>
        </w:tc>
        <w:tc>
          <w:tcPr>
            <w:tcW w:w="4677" w:type="dxa"/>
          </w:tcPr>
          <w:p w:rsidR="00BD3A05" w:rsidRPr="00272883" w:rsidRDefault="00E4130F">
            <w:pPr>
              <w:rPr>
                <w:rFonts w:ascii="Times New Roman" w:hAnsi="Times New Roman" w:cs="Times New Roman"/>
              </w:rPr>
            </w:pPr>
            <w:r w:rsidRPr="00B44467">
              <w:rPr>
                <w:rFonts w:ascii="Times New Roman" w:hAnsi="Times New Roman" w:cs="Times New Roman"/>
                <w:spacing w:val="-6"/>
                <w:sz w:val="24"/>
                <w:u w:val="single"/>
              </w:rPr>
              <w:t>БИМАрк-200</w:t>
            </w:r>
            <w:r>
              <w:rPr>
                <w:rFonts w:ascii="Times New Roman" w:hAnsi="Times New Roman" w:cs="Times New Roman"/>
                <w:spacing w:val="-6"/>
                <w:sz w:val="24"/>
                <w:u w:val="single"/>
              </w:rPr>
              <w:t>, А3</w:t>
            </w:r>
          </w:p>
        </w:tc>
      </w:tr>
    </w:tbl>
    <w:p w:rsidR="00BD3A05" w:rsidRPr="00272883" w:rsidRDefault="00BD3A05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28"/>
        <w:gridCol w:w="3318"/>
        <w:gridCol w:w="2925"/>
      </w:tblGrid>
      <w:tr w:rsidR="00BD3A05" w:rsidRPr="00272883" w:rsidTr="00AF52F7">
        <w:trPr>
          <w:trHeight w:val="797"/>
        </w:trPr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Эскиз собранного под сварку соединения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Эскиз выполненного сварного соединения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AF52F7">
            <w:pPr>
              <w:pStyle w:val="Default"/>
            </w:pPr>
            <w:r w:rsidRPr="00272883">
              <w:rPr>
                <w:sz w:val="23"/>
                <w:szCs w:val="23"/>
              </w:rPr>
              <w:t xml:space="preserve">Порядок выполнения технологических операций </w:t>
            </w:r>
          </w:p>
        </w:tc>
      </w:tr>
      <w:tr w:rsidR="00BD3A05" w:rsidRPr="00272883" w:rsidTr="00BD3A05">
        <w:tc>
          <w:tcPr>
            <w:tcW w:w="3115" w:type="dxa"/>
          </w:tcPr>
          <w:p w:rsidR="00BD3A05" w:rsidRDefault="00E4130F">
            <w:r>
              <w:object w:dxaOrig="9375" w:dyaOrig="42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7.1pt;height:74.15pt" o:ole="">
                  <v:imagedata r:id="rId8" o:title=""/>
                </v:shape>
                <o:OLEObject Type="Embed" ProgID="PBrush" ShapeID="_x0000_i1025" DrawAspect="Content" ObjectID="_1699189777" r:id="rId9"/>
              </w:object>
            </w:r>
          </w:p>
          <w:p w:rsidR="00E4130F" w:rsidRDefault="00E4130F" w:rsidP="00E4130F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 =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+0,5</w:t>
            </w:r>
          </w:p>
          <w:p w:rsidR="00E4130F" w:rsidRPr="00272883" w:rsidRDefault="00E4130F" w:rsidP="00E413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9069D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9069D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,5</w:t>
            </w:r>
          </w:p>
        </w:tc>
        <w:tc>
          <w:tcPr>
            <w:tcW w:w="3115" w:type="dxa"/>
          </w:tcPr>
          <w:p w:rsidR="00BD3A05" w:rsidRDefault="00E4130F">
            <w:r>
              <w:object w:dxaOrig="9240" w:dyaOrig="3330">
                <v:shape id="_x0000_i1026" type="#_x0000_t75" style="width:166.55pt;height:59.1pt" o:ole="">
                  <v:imagedata r:id="rId10" o:title=""/>
                </v:shape>
                <o:OLEObject Type="Embed" ProgID="PBrush" ShapeID="_x0000_i1026" DrawAspect="Content" ObjectID="_1699189778" r:id="rId11"/>
              </w:object>
            </w:r>
          </w:p>
          <w:p w:rsidR="00E4130F" w:rsidRDefault="00E4130F" w:rsidP="00E4130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+2</w:t>
            </w:r>
          </w:p>
          <w:p w:rsidR="00E4130F" w:rsidRPr="00272883" w:rsidRDefault="00E4130F" w:rsidP="00E413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 = 1,5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+1,5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-1.0</w:t>
            </w:r>
          </w:p>
        </w:tc>
        <w:tc>
          <w:tcPr>
            <w:tcW w:w="3115" w:type="dxa"/>
          </w:tcPr>
          <w:p w:rsidR="00BD3A05" w:rsidRPr="00272883" w:rsidRDefault="00B11022">
            <w:pPr>
              <w:rPr>
                <w:rFonts w:ascii="Times New Roman" w:hAnsi="Times New Roman" w:cs="Times New Roman"/>
              </w:rPr>
            </w:pPr>
            <w:r>
              <w:object w:dxaOrig="7724" w:dyaOrig="7754">
                <v:shape id="_x0000_i1027" type="#_x0000_t75" style="width:145.05pt;height:144.55pt" o:ole="">
                  <v:imagedata r:id="rId12" o:title=""/>
                </v:shape>
                <o:OLEObject Type="Embed" ProgID="PBrush" ShapeID="_x0000_i1027" DrawAspect="Content" ObjectID="_1699189779" r:id="rId13"/>
              </w:object>
            </w:r>
          </w:p>
        </w:tc>
      </w:tr>
    </w:tbl>
    <w:p w:rsidR="00BD3A05" w:rsidRPr="00272883" w:rsidRDefault="00BD3A05">
      <w:pPr>
        <w:rPr>
          <w:rFonts w:ascii="Times New Roman" w:hAnsi="Times New Roman" w:cs="Times New Roman"/>
        </w:rPr>
      </w:pPr>
    </w:p>
    <w:p w:rsidR="00BD3A05" w:rsidRPr="00272883" w:rsidRDefault="00BD3A05" w:rsidP="00BD3A05">
      <w:pPr>
        <w:jc w:val="center"/>
        <w:rPr>
          <w:rFonts w:ascii="Times New Roman" w:hAnsi="Times New Roman" w:cs="Times New Roman"/>
          <w:sz w:val="23"/>
          <w:szCs w:val="23"/>
        </w:rPr>
      </w:pPr>
      <w:r w:rsidRPr="00272883">
        <w:rPr>
          <w:rFonts w:ascii="Times New Roman" w:hAnsi="Times New Roman" w:cs="Times New Roman"/>
          <w:sz w:val="23"/>
          <w:szCs w:val="23"/>
        </w:rPr>
        <w:t>Параметры сварки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1249"/>
        <w:gridCol w:w="1179"/>
        <w:gridCol w:w="1098"/>
        <w:gridCol w:w="972"/>
        <w:gridCol w:w="1028"/>
        <w:gridCol w:w="794"/>
        <w:gridCol w:w="883"/>
      </w:tblGrid>
      <w:tr w:rsidR="00272883" w:rsidRPr="00272883" w:rsidTr="00E4130F">
        <w:trPr>
          <w:jc w:val="center"/>
        </w:trPr>
        <w:tc>
          <w:tcPr>
            <w:tcW w:w="997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слоя</w:t>
            </w:r>
            <w:r w:rsidR="00E4130F">
              <w:rPr>
                <w:rFonts w:ascii="Times New Roman" w:hAnsi="Times New Roman" w:cs="Times New Roman"/>
              </w:rPr>
              <w:t xml:space="preserve"> (валика)</w:t>
            </w:r>
          </w:p>
        </w:tc>
        <w:tc>
          <w:tcPr>
            <w:tcW w:w="1249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  <w:r w:rsidRPr="00F6300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Диаметр проволоки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(электрода)</w:t>
            </w:r>
            <w:r w:rsidRPr="00F6300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мм</w:t>
            </w:r>
          </w:p>
        </w:tc>
        <w:tc>
          <w:tcPr>
            <w:tcW w:w="1179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Напряжение, В</w:t>
            </w:r>
          </w:p>
        </w:tc>
        <w:tc>
          <w:tcPr>
            <w:tcW w:w="1098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Сварочный ток, А</w:t>
            </w:r>
            <w:r w:rsidR="00217E3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72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Вылет электрода, мм</w:t>
            </w:r>
          </w:p>
        </w:tc>
        <w:tc>
          <w:tcPr>
            <w:tcW w:w="1028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Скорость подачи проволоки, м/мин</w:t>
            </w:r>
          </w:p>
        </w:tc>
        <w:tc>
          <w:tcPr>
            <w:tcW w:w="794" w:type="dxa"/>
            <w:vAlign w:val="center"/>
          </w:tcPr>
          <w:p w:rsidR="00272883" w:rsidRPr="00F63002" w:rsidRDefault="00272883" w:rsidP="00272883">
            <w:pPr>
              <w:ind w:left="-108" w:right="-108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Расход газа, л/мин</w:t>
            </w:r>
          </w:p>
        </w:tc>
        <w:tc>
          <w:tcPr>
            <w:tcW w:w="883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 xml:space="preserve">Скорость </w:t>
            </w:r>
            <w:r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сварки</w:t>
            </w: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, м/</w:t>
            </w:r>
            <w:r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ч</w:t>
            </w:r>
          </w:p>
        </w:tc>
      </w:tr>
      <w:tr w:rsidR="00E4130F" w:rsidRPr="00272883" w:rsidTr="00E4130F">
        <w:trPr>
          <w:jc w:val="center"/>
        </w:trPr>
        <w:tc>
          <w:tcPr>
            <w:tcW w:w="997" w:type="dxa"/>
          </w:tcPr>
          <w:p w:rsidR="00E4130F" w:rsidRPr="00272883" w:rsidRDefault="00E4130F" w:rsidP="00E413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249" w:type="dxa"/>
          </w:tcPr>
          <w:p w:rsidR="00E4130F" w:rsidRPr="00BF3B59" w:rsidRDefault="00E4130F" w:rsidP="00E4130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F3B59">
              <w:rPr>
                <w:rFonts w:ascii="Times New Roman" w:hAnsi="Times New Roman" w:cs="Times New Roman"/>
                <w:szCs w:val="28"/>
              </w:rPr>
              <w:t>2,5</w:t>
            </w:r>
          </w:p>
        </w:tc>
        <w:tc>
          <w:tcPr>
            <w:tcW w:w="1179" w:type="dxa"/>
          </w:tcPr>
          <w:p w:rsidR="00E4130F" w:rsidRPr="00272883" w:rsidRDefault="00E4130F" w:rsidP="00E413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8" w:type="dxa"/>
          </w:tcPr>
          <w:p w:rsidR="00E4130F" w:rsidRPr="00BF3B59" w:rsidRDefault="00217E31" w:rsidP="00217E3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70</w:t>
            </w:r>
            <w:r w:rsidR="00E4130F" w:rsidRPr="00BF3B59">
              <w:rPr>
                <w:rFonts w:ascii="Times New Roman" w:hAnsi="Times New Roman" w:cs="Times New Roman"/>
                <w:szCs w:val="28"/>
              </w:rPr>
              <w:t>-</w:t>
            </w:r>
            <w:r>
              <w:rPr>
                <w:rFonts w:ascii="Times New Roman" w:hAnsi="Times New Roman" w:cs="Times New Roman"/>
                <w:szCs w:val="28"/>
              </w:rPr>
              <w:t>90</w:t>
            </w:r>
          </w:p>
        </w:tc>
        <w:tc>
          <w:tcPr>
            <w:tcW w:w="972" w:type="dxa"/>
          </w:tcPr>
          <w:p w:rsidR="00E4130F" w:rsidRDefault="00E4130F" w:rsidP="00E4130F">
            <w:pPr>
              <w:jc w:val="center"/>
            </w:pPr>
            <w:r w:rsidRPr="00D433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:rsidR="00E4130F" w:rsidRDefault="00E4130F" w:rsidP="00E4130F">
            <w:pPr>
              <w:jc w:val="center"/>
            </w:pPr>
            <w:r w:rsidRPr="00DF0A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4" w:type="dxa"/>
          </w:tcPr>
          <w:p w:rsidR="00E4130F" w:rsidRDefault="00E4130F" w:rsidP="00E4130F">
            <w:pPr>
              <w:jc w:val="center"/>
            </w:pPr>
            <w:r w:rsidRPr="006177D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3" w:type="dxa"/>
          </w:tcPr>
          <w:p w:rsidR="00E4130F" w:rsidRDefault="00E4130F" w:rsidP="00E4130F">
            <w:pPr>
              <w:jc w:val="center"/>
            </w:pPr>
            <w:r w:rsidRPr="006605CD">
              <w:rPr>
                <w:rFonts w:ascii="Times New Roman" w:hAnsi="Times New Roman" w:cs="Times New Roman"/>
              </w:rPr>
              <w:t>-</w:t>
            </w:r>
          </w:p>
        </w:tc>
      </w:tr>
      <w:tr w:rsidR="00E4130F" w:rsidRPr="00272883" w:rsidTr="00E4130F">
        <w:trPr>
          <w:jc w:val="center"/>
        </w:trPr>
        <w:tc>
          <w:tcPr>
            <w:tcW w:w="997" w:type="dxa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1249" w:type="dxa"/>
          </w:tcPr>
          <w:p w:rsidR="00E4130F" w:rsidRPr="00BF3B59" w:rsidRDefault="00E4130F" w:rsidP="00E4130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</w:t>
            </w:r>
            <w:r w:rsidRPr="00BF3B59">
              <w:rPr>
                <w:rFonts w:ascii="Times New Roman" w:hAnsi="Times New Roman" w:cs="Times New Roman"/>
                <w:szCs w:val="28"/>
              </w:rPr>
              <w:t>,</w:t>
            </w:r>
            <w:r>
              <w:rPr>
                <w:rFonts w:ascii="Times New Roman" w:hAnsi="Times New Roman" w:cs="Times New Roman"/>
                <w:szCs w:val="28"/>
              </w:rPr>
              <w:t>0</w:t>
            </w:r>
          </w:p>
        </w:tc>
        <w:tc>
          <w:tcPr>
            <w:tcW w:w="1179" w:type="dxa"/>
          </w:tcPr>
          <w:p w:rsidR="00E4130F" w:rsidRDefault="00E4130F" w:rsidP="00E4130F">
            <w:pPr>
              <w:jc w:val="center"/>
            </w:pPr>
            <w:r w:rsidRPr="00CC1A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8" w:type="dxa"/>
          </w:tcPr>
          <w:p w:rsidR="00E4130F" w:rsidRDefault="00217E31" w:rsidP="00217E31">
            <w:pPr>
              <w:jc w:val="center"/>
            </w:pPr>
            <w:r>
              <w:rPr>
                <w:rFonts w:ascii="Times New Roman" w:hAnsi="Times New Roman" w:cs="Times New Roman"/>
                <w:szCs w:val="28"/>
              </w:rPr>
              <w:t>90</w:t>
            </w:r>
            <w:r w:rsidR="00E4130F" w:rsidRPr="00093A91">
              <w:rPr>
                <w:rFonts w:ascii="Times New Roman" w:hAnsi="Times New Roman" w:cs="Times New Roman"/>
                <w:szCs w:val="28"/>
              </w:rPr>
              <w:t>-</w:t>
            </w:r>
            <w:r>
              <w:rPr>
                <w:rFonts w:ascii="Times New Roman" w:hAnsi="Times New Roman" w:cs="Times New Roman"/>
                <w:szCs w:val="28"/>
              </w:rPr>
              <w:t>110</w:t>
            </w:r>
          </w:p>
        </w:tc>
        <w:tc>
          <w:tcPr>
            <w:tcW w:w="972" w:type="dxa"/>
          </w:tcPr>
          <w:p w:rsidR="00E4130F" w:rsidRDefault="00E4130F" w:rsidP="00E4130F">
            <w:pPr>
              <w:jc w:val="center"/>
            </w:pPr>
            <w:r w:rsidRPr="00D433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:rsidR="00E4130F" w:rsidRDefault="00E4130F" w:rsidP="00E4130F">
            <w:pPr>
              <w:jc w:val="center"/>
            </w:pPr>
            <w:r w:rsidRPr="00DF0A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4" w:type="dxa"/>
          </w:tcPr>
          <w:p w:rsidR="00E4130F" w:rsidRDefault="00E4130F" w:rsidP="00E4130F">
            <w:pPr>
              <w:jc w:val="center"/>
            </w:pPr>
            <w:r w:rsidRPr="006177D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3" w:type="dxa"/>
          </w:tcPr>
          <w:p w:rsidR="00E4130F" w:rsidRDefault="00E4130F" w:rsidP="00E4130F">
            <w:pPr>
              <w:jc w:val="center"/>
            </w:pPr>
            <w:r w:rsidRPr="006605CD">
              <w:rPr>
                <w:rFonts w:ascii="Times New Roman" w:hAnsi="Times New Roman" w:cs="Times New Roman"/>
              </w:rPr>
              <w:t>-</w:t>
            </w:r>
          </w:p>
        </w:tc>
      </w:tr>
    </w:tbl>
    <w:p w:rsidR="00BD3A05" w:rsidRPr="00272883" w:rsidRDefault="00217E31" w:rsidP="00BD3A05">
      <w:pPr>
        <w:jc w:val="center"/>
        <w:rPr>
          <w:rFonts w:ascii="Times New Roman" w:hAnsi="Times New Roman" w:cs="Times New Roman"/>
        </w:rPr>
      </w:pPr>
      <w:r w:rsidRPr="00217E31">
        <w:rPr>
          <w:rFonts w:ascii="Times New Roman" w:hAnsi="Times New Roman" w:cs="Times New Roman"/>
          <w:sz w:val="18"/>
        </w:rPr>
        <w:t>*При вертикальном и потолочном положениях шва ток должен быть уменьшен на 10-20%.</w:t>
      </w:r>
    </w:p>
    <w:p w:rsidR="00EA354A" w:rsidRDefault="00EA354A" w:rsidP="00BD3A05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BD3A05" w:rsidRPr="00272883" w:rsidRDefault="00BD3A05" w:rsidP="00BD3A05">
      <w:pPr>
        <w:jc w:val="center"/>
        <w:rPr>
          <w:rFonts w:ascii="Times New Roman" w:hAnsi="Times New Roman" w:cs="Times New Roman"/>
          <w:sz w:val="23"/>
          <w:szCs w:val="23"/>
        </w:rPr>
      </w:pPr>
      <w:r w:rsidRPr="00272883">
        <w:rPr>
          <w:rFonts w:ascii="Times New Roman" w:hAnsi="Times New Roman" w:cs="Times New Roman"/>
          <w:sz w:val="23"/>
          <w:szCs w:val="23"/>
        </w:rPr>
        <w:t>Технологические требования</w:t>
      </w:r>
    </w:p>
    <w:p w:rsidR="0055123D" w:rsidRDefault="0055123D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 сборкой выполнить зачистку до металлического блеска свариваемых кромок на ширину не менее 20</w:t>
      </w:r>
      <w:r w:rsidR="0057340D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мм с наружной и не м</w:t>
      </w:r>
      <w:r w:rsidR="0057340D">
        <w:rPr>
          <w:rFonts w:ascii="Times New Roman" w:hAnsi="Times New Roman" w:cs="Times New Roman"/>
          <w:sz w:val="24"/>
          <w:szCs w:val="28"/>
        </w:rPr>
        <w:t>енее 10 мм с внутренней стороны.</w:t>
      </w:r>
    </w:p>
    <w:p w:rsidR="0055123D" w:rsidRDefault="0055123D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Сборку осуществлять в центровочном приспособлении.</w:t>
      </w:r>
    </w:p>
    <w:p w:rsidR="00AF52F7" w:rsidRDefault="00AF52F7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прихватки применять электроды диаметром не более 2,5мм.</w:t>
      </w:r>
    </w:p>
    <w:p w:rsidR="00947335" w:rsidRDefault="004310F8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47335">
        <w:rPr>
          <w:rFonts w:ascii="Times New Roman" w:hAnsi="Times New Roman" w:cs="Times New Roman"/>
          <w:sz w:val="24"/>
          <w:szCs w:val="28"/>
        </w:rPr>
        <w:t>Смещение кромок должно быть равномерно распределено по периметру стыка.</w:t>
      </w:r>
    </w:p>
    <w:p w:rsidR="004310F8" w:rsidRDefault="00947335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BF661F">
        <w:rPr>
          <w:rFonts w:ascii="Times New Roman" w:hAnsi="Times New Roman" w:cs="Times New Roman"/>
          <w:sz w:val="24"/>
          <w:szCs w:val="28"/>
        </w:rPr>
        <w:t>После выполнения прихваток выполнить зачистку от шлаковых включений абразивным инструментом (шлифовальной машинкой).</w:t>
      </w:r>
    </w:p>
    <w:p w:rsidR="00947335" w:rsidRDefault="00947335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BF661F">
        <w:rPr>
          <w:rFonts w:ascii="Times New Roman" w:hAnsi="Times New Roman" w:cs="Times New Roman"/>
          <w:sz w:val="24"/>
          <w:szCs w:val="28"/>
        </w:rPr>
        <w:t>Начиная сварку слоя в потолочной части стыка, следует отступить на 10-30 мм от нижней точки.</w:t>
      </w:r>
    </w:p>
    <w:p w:rsidR="00947335" w:rsidRDefault="00947335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BF661F">
        <w:rPr>
          <w:rFonts w:ascii="Times New Roman" w:hAnsi="Times New Roman" w:cs="Times New Roman"/>
          <w:sz w:val="24"/>
          <w:szCs w:val="28"/>
        </w:rPr>
        <w:t xml:space="preserve">После выполнения </w:t>
      </w:r>
      <w:r>
        <w:rPr>
          <w:rFonts w:ascii="Times New Roman" w:hAnsi="Times New Roman" w:cs="Times New Roman"/>
          <w:sz w:val="24"/>
          <w:szCs w:val="28"/>
        </w:rPr>
        <w:t>сварки</w:t>
      </w:r>
      <w:r w:rsidRPr="00BF661F">
        <w:rPr>
          <w:rFonts w:ascii="Times New Roman" w:hAnsi="Times New Roman" w:cs="Times New Roman"/>
          <w:sz w:val="24"/>
          <w:szCs w:val="28"/>
        </w:rPr>
        <w:t xml:space="preserve"> корневой части шва сварного соединения, выполнить зачистку корня шва от шлаковых включений </w:t>
      </w:r>
      <w:r w:rsidR="0057340D">
        <w:rPr>
          <w:rFonts w:ascii="Times New Roman" w:hAnsi="Times New Roman" w:cs="Times New Roman"/>
          <w:sz w:val="24"/>
          <w:szCs w:val="28"/>
        </w:rPr>
        <w:t xml:space="preserve">и брызг </w:t>
      </w:r>
      <w:r w:rsidRPr="00BF661F">
        <w:rPr>
          <w:rFonts w:ascii="Times New Roman" w:hAnsi="Times New Roman" w:cs="Times New Roman"/>
          <w:sz w:val="24"/>
          <w:szCs w:val="28"/>
        </w:rPr>
        <w:t>абразивным инструментом (шлифовальной машинкой).</w:t>
      </w:r>
    </w:p>
    <w:p w:rsidR="00E4130F" w:rsidRPr="00BF661F" w:rsidRDefault="00E4130F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BF661F">
        <w:rPr>
          <w:rFonts w:ascii="Times New Roman" w:hAnsi="Times New Roman" w:cs="Times New Roman"/>
          <w:sz w:val="24"/>
          <w:szCs w:val="28"/>
        </w:rPr>
        <w:t>Замки слоев сварного шва должны быть смещены относительно друг друга на 12-18 мм.</w:t>
      </w:r>
    </w:p>
    <w:p w:rsidR="00E4130F" w:rsidRPr="0057340D" w:rsidRDefault="00947335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340D">
        <w:rPr>
          <w:rFonts w:ascii="Times New Roman" w:hAnsi="Times New Roman" w:cs="Times New Roman"/>
          <w:sz w:val="24"/>
          <w:szCs w:val="28"/>
        </w:rPr>
        <w:t>Выполнить сварку заполняющих и облицовочного слоёв шва.</w:t>
      </w:r>
    </w:p>
    <w:p w:rsidR="0057340D" w:rsidRDefault="0057340D" w:rsidP="00E4130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340D">
        <w:rPr>
          <w:rFonts w:ascii="Times New Roman" w:hAnsi="Times New Roman" w:cs="Times New Roman"/>
          <w:sz w:val="24"/>
          <w:szCs w:val="28"/>
        </w:rPr>
        <w:t xml:space="preserve">После сварки </w:t>
      </w:r>
      <w:r>
        <w:rPr>
          <w:rFonts w:ascii="Times New Roman" w:hAnsi="Times New Roman" w:cs="Times New Roman"/>
          <w:sz w:val="24"/>
          <w:szCs w:val="28"/>
        </w:rPr>
        <w:t xml:space="preserve">шов и </w:t>
      </w:r>
      <w:r w:rsidRPr="0057340D">
        <w:rPr>
          <w:rFonts w:ascii="Times New Roman" w:hAnsi="Times New Roman" w:cs="Times New Roman"/>
          <w:sz w:val="24"/>
          <w:szCs w:val="28"/>
        </w:rPr>
        <w:t xml:space="preserve">прилегающую поверхность труб зачистить от </w:t>
      </w:r>
      <w:r w:rsidR="00263959">
        <w:rPr>
          <w:rFonts w:ascii="Times New Roman" w:hAnsi="Times New Roman" w:cs="Times New Roman"/>
          <w:sz w:val="24"/>
          <w:szCs w:val="28"/>
        </w:rPr>
        <w:t xml:space="preserve">шлака и </w:t>
      </w:r>
      <w:r w:rsidRPr="0057340D">
        <w:rPr>
          <w:rFonts w:ascii="Times New Roman" w:hAnsi="Times New Roman" w:cs="Times New Roman"/>
          <w:sz w:val="24"/>
          <w:szCs w:val="28"/>
        </w:rPr>
        <w:t>брызг.</w:t>
      </w:r>
    </w:p>
    <w:p w:rsidR="0057340D" w:rsidRDefault="0057340D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BD3A05" w:rsidRPr="00272883" w:rsidRDefault="00BD3A05" w:rsidP="00BD3A05">
      <w:pPr>
        <w:jc w:val="center"/>
        <w:rPr>
          <w:rFonts w:ascii="Times New Roman" w:hAnsi="Times New Roman" w:cs="Times New Roman"/>
          <w:sz w:val="23"/>
          <w:szCs w:val="23"/>
        </w:rPr>
      </w:pPr>
      <w:r w:rsidRPr="00272883">
        <w:rPr>
          <w:rFonts w:ascii="Times New Roman" w:hAnsi="Times New Roman" w:cs="Times New Roman"/>
          <w:sz w:val="23"/>
          <w:szCs w:val="23"/>
        </w:rPr>
        <w:lastRenderedPageBreak/>
        <w:t>Контроль КСС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D3A05" w:rsidRPr="00272883" w:rsidTr="00BD3A05"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jc w:val="center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Методы неразрушающего контроля, виды разрушающих испытаний и исследований </w:t>
            </w:r>
          </w:p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jc w:val="center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Шифры НД, регламентирующих нормы оценки качества </w:t>
            </w:r>
          </w:p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jc w:val="center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Объем контроля </w:t>
            </w:r>
          </w:p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sz w:val="23"/>
                <w:szCs w:val="23"/>
              </w:rPr>
              <w:t xml:space="preserve">(% или количество образцов) </w:t>
            </w:r>
          </w:p>
        </w:tc>
      </w:tr>
      <w:tr w:rsidR="00E4130F" w:rsidRPr="00272883" w:rsidTr="002A2690"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C0742">
              <w:rPr>
                <w:rFonts w:ascii="Times New Roman" w:hAnsi="Times New Roman" w:cs="Times New Roman"/>
                <w:sz w:val="24"/>
                <w:szCs w:val="28"/>
              </w:rPr>
              <w:t>Визуальный и измерительный контроль</w:t>
            </w:r>
          </w:p>
        </w:tc>
        <w:tc>
          <w:tcPr>
            <w:tcW w:w="3115" w:type="dxa"/>
            <w:vAlign w:val="center"/>
          </w:tcPr>
          <w:p w:rsidR="00E4130F" w:rsidRDefault="003C738B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C738B">
              <w:rPr>
                <w:rFonts w:ascii="Times New Roman" w:hAnsi="Times New Roman" w:cs="Times New Roman"/>
                <w:sz w:val="24"/>
                <w:szCs w:val="28"/>
              </w:rPr>
              <w:t>СТО 9701105632-003-2021</w:t>
            </w:r>
            <w:r w:rsidR="00E4130F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4310F8" w:rsidRPr="004310F8">
              <w:rPr>
                <w:rFonts w:ascii="Times New Roman" w:hAnsi="Times New Roman" w:cs="Times New Roman"/>
                <w:sz w:val="24"/>
                <w:szCs w:val="28"/>
              </w:rPr>
              <w:t>ГОСТ 32569-2016</w:t>
            </w:r>
          </w:p>
        </w:tc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100%</w:t>
            </w:r>
          </w:p>
        </w:tc>
      </w:tr>
      <w:tr w:rsidR="00E4130F" w:rsidRPr="00272883" w:rsidTr="002A2690"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C0742">
              <w:rPr>
                <w:rFonts w:ascii="Times New Roman" w:hAnsi="Times New Roman" w:cs="Times New Roman"/>
                <w:sz w:val="24"/>
                <w:szCs w:val="28"/>
              </w:rPr>
              <w:t>Радиографический контроль</w:t>
            </w:r>
          </w:p>
        </w:tc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C0742">
              <w:rPr>
                <w:rFonts w:ascii="Times New Roman" w:hAnsi="Times New Roman" w:cs="Times New Roman"/>
                <w:sz w:val="24"/>
                <w:szCs w:val="28"/>
              </w:rPr>
              <w:t>ГОСТ 7512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-82, </w:t>
            </w:r>
            <w:r w:rsidR="004310F8" w:rsidRPr="004310F8">
              <w:rPr>
                <w:rFonts w:ascii="Times New Roman" w:hAnsi="Times New Roman" w:cs="Times New Roman"/>
                <w:sz w:val="24"/>
                <w:szCs w:val="28"/>
              </w:rPr>
              <w:t>ГОСТ 32569-2016</w:t>
            </w:r>
          </w:p>
        </w:tc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100%</w:t>
            </w:r>
          </w:p>
        </w:tc>
      </w:tr>
      <w:tr w:rsidR="00E4130F" w:rsidRPr="00272883" w:rsidTr="008C1499"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C0742">
              <w:rPr>
                <w:rFonts w:ascii="Times New Roman" w:hAnsi="Times New Roman" w:cs="Times New Roman"/>
                <w:sz w:val="24"/>
                <w:szCs w:val="28"/>
              </w:rPr>
              <w:t>Испытания на растяжение</w:t>
            </w:r>
          </w:p>
        </w:tc>
        <w:tc>
          <w:tcPr>
            <w:tcW w:w="3115" w:type="dxa"/>
            <w:vAlign w:val="center"/>
          </w:tcPr>
          <w:p w:rsidR="00E4130F" w:rsidRDefault="00E4130F" w:rsidP="003C738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C0742">
              <w:rPr>
                <w:rFonts w:ascii="Times New Roman" w:hAnsi="Times New Roman" w:cs="Times New Roman"/>
                <w:sz w:val="24"/>
                <w:szCs w:val="28"/>
              </w:rPr>
              <w:t>ГОСТ 6996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-66, </w:t>
            </w:r>
            <w:r w:rsidRPr="00EA5F9A">
              <w:rPr>
                <w:rFonts w:ascii="Times New Roman" w:hAnsi="Times New Roman" w:cs="Times New Roman"/>
                <w:sz w:val="24"/>
                <w:szCs w:val="28"/>
              </w:rPr>
              <w:t>тип ХII</w:t>
            </w:r>
          </w:p>
        </w:tc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E4130F" w:rsidRPr="00272883" w:rsidTr="008C1499"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B1922">
              <w:rPr>
                <w:rFonts w:ascii="Times New Roman" w:hAnsi="Times New Roman" w:cs="Times New Roman"/>
                <w:sz w:val="24"/>
                <w:szCs w:val="28"/>
              </w:rPr>
              <w:t>Статический изгиб</w:t>
            </w:r>
          </w:p>
        </w:tc>
        <w:tc>
          <w:tcPr>
            <w:tcW w:w="3115" w:type="dxa"/>
            <w:vAlign w:val="center"/>
          </w:tcPr>
          <w:p w:rsidR="00E4130F" w:rsidRDefault="00E4130F" w:rsidP="003C738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C0742">
              <w:rPr>
                <w:rFonts w:ascii="Times New Roman" w:hAnsi="Times New Roman" w:cs="Times New Roman"/>
                <w:sz w:val="24"/>
                <w:szCs w:val="28"/>
              </w:rPr>
              <w:t>ГОСТ 6996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-66</w:t>
            </w:r>
            <w:r w:rsidRPr="00EA5F9A">
              <w:rPr>
                <w:rFonts w:ascii="Times New Roman" w:hAnsi="Times New Roman" w:cs="Times New Roman"/>
                <w:sz w:val="24"/>
                <w:szCs w:val="28"/>
              </w:rPr>
              <w:t>, тип ХXVII</w:t>
            </w:r>
          </w:p>
        </w:tc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E4130F" w:rsidRPr="00272883" w:rsidTr="008C1499">
        <w:tc>
          <w:tcPr>
            <w:tcW w:w="3115" w:type="dxa"/>
            <w:vAlign w:val="center"/>
          </w:tcPr>
          <w:p w:rsidR="00E4130F" w:rsidRPr="006C0742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B1922">
              <w:rPr>
                <w:rFonts w:ascii="Times New Roman" w:hAnsi="Times New Roman" w:cs="Times New Roman"/>
                <w:sz w:val="24"/>
                <w:szCs w:val="28"/>
              </w:rPr>
              <w:t>Металлография</w:t>
            </w:r>
          </w:p>
        </w:tc>
        <w:tc>
          <w:tcPr>
            <w:tcW w:w="3115" w:type="dxa"/>
            <w:vAlign w:val="center"/>
          </w:tcPr>
          <w:p w:rsidR="00E4130F" w:rsidRPr="006C0742" w:rsidRDefault="004310F8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310F8">
              <w:rPr>
                <w:rFonts w:ascii="Times New Roman" w:hAnsi="Times New Roman" w:cs="Times New Roman"/>
                <w:sz w:val="24"/>
                <w:szCs w:val="28"/>
              </w:rPr>
              <w:t>ГОСТ 32569-2016</w:t>
            </w:r>
          </w:p>
        </w:tc>
        <w:tc>
          <w:tcPr>
            <w:tcW w:w="3115" w:type="dxa"/>
            <w:vAlign w:val="center"/>
          </w:tcPr>
          <w:p w:rsidR="00E4130F" w:rsidRDefault="00E4130F" w:rsidP="00E413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</w:tbl>
    <w:p w:rsidR="00BD3A05" w:rsidRPr="00272883" w:rsidRDefault="00BD3A05" w:rsidP="00BD3A05">
      <w:pPr>
        <w:jc w:val="center"/>
        <w:rPr>
          <w:rFonts w:ascii="Times New Roman" w:hAnsi="Times New Roman" w:cs="Times New Roman"/>
        </w:rPr>
      </w:pPr>
    </w:p>
    <w:p w:rsidR="00BD3A05" w:rsidRPr="00272883" w:rsidRDefault="00BD3A05">
      <w:pPr>
        <w:rPr>
          <w:rFonts w:ascii="Times New Roman" w:hAnsi="Times New Roman" w:cs="Times New Roman"/>
        </w:rPr>
      </w:pPr>
    </w:p>
    <w:p w:rsidR="00BD3A05" w:rsidRPr="00272883" w:rsidRDefault="00BD3A05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485"/>
        <w:gridCol w:w="3321"/>
      </w:tblGrid>
      <w:tr w:rsidR="00F1786A" w:rsidRPr="00272883" w:rsidTr="00D61868">
        <w:tc>
          <w:tcPr>
            <w:tcW w:w="3539" w:type="dxa"/>
          </w:tcPr>
          <w:p w:rsidR="00F1786A" w:rsidRPr="00272883" w:rsidRDefault="0057340D" w:rsidP="00D61868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D3A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Разработал</w:t>
            </w: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*</w:t>
            </w:r>
          </w:p>
          <w:p w:rsidR="00F1786A" w:rsidRPr="00272883" w:rsidRDefault="00F1786A" w:rsidP="00D618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5" w:type="dxa"/>
          </w:tcPr>
          <w:p w:rsidR="00F1786A" w:rsidRPr="00272883" w:rsidRDefault="00F1786A" w:rsidP="00D61868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</w:t>
            </w:r>
          </w:p>
          <w:p w:rsidR="00F1786A" w:rsidRPr="00272883" w:rsidRDefault="00F1786A" w:rsidP="00D61868">
            <w:pPr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подпись</w:t>
            </w:r>
          </w:p>
        </w:tc>
        <w:tc>
          <w:tcPr>
            <w:tcW w:w="3321" w:type="dxa"/>
          </w:tcPr>
          <w:p w:rsidR="00F1786A" w:rsidRPr="00272883" w:rsidRDefault="00F1786A" w:rsidP="00D61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r w:rsidRPr="00217E31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Кукушкин К.У._</w:t>
            </w:r>
          </w:p>
          <w:p w:rsidR="00F1786A" w:rsidRPr="00272883" w:rsidRDefault="00F1786A" w:rsidP="00D61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инициалы, фамилия</w:t>
            </w:r>
          </w:p>
        </w:tc>
      </w:tr>
      <w:tr w:rsidR="00F1786A" w:rsidRPr="00272883" w:rsidTr="00D61868">
        <w:tc>
          <w:tcPr>
            <w:tcW w:w="3539" w:type="dxa"/>
          </w:tcPr>
          <w:p w:rsidR="00F1786A" w:rsidRPr="00272883" w:rsidRDefault="00F1786A" w:rsidP="00D61868">
            <w:pPr>
              <w:rPr>
                <w:rFonts w:ascii="Times New Roman" w:hAnsi="Times New Roman" w:cs="Times New Roman"/>
              </w:rPr>
            </w:pPr>
            <w:r w:rsidRPr="00BD3A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Сварщик</w:t>
            </w:r>
          </w:p>
        </w:tc>
        <w:tc>
          <w:tcPr>
            <w:tcW w:w="2485" w:type="dxa"/>
          </w:tcPr>
          <w:p w:rsidR="00F1786A" w:rsidRPr="00272883" w:rsidRDefault="00F1786A" w:rsidP="00D61868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</w:t>
            </w:r>
          </w:p>
          <w:p w:rsidR="00F1786A" w:rsidRPr="00272883" w:rsidRDefault="00F1786A" w:rsidP="00D61868">
            <w:pPr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подпись</w:t>
            </w:r>
          </w:p>
        </w:tc>
        <w:tc>
          <w:tcPr>
            <w:tcW w:w="3321" w:type="dxa"/>
          </w:tcPr>
          <w:p w:rsidR="00F1786A" w:rsidRPr="00217E31" w:rsidRDefault="00F1786A" w:rsidP="00D61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u w:val="single"/>
                <w:vertAlign w:val="superscript"/>
              </w:rPr>
            </w:pPr>
            <w:r w:rsidRPr="00217E31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____ Кандратьев К.А._____</w:t>
            </w:r>
          </w:p>
          <w:p w:rsidR="00F1786A" w:rsidRPr="00272883" w:rsidRDefault="00F1786A" w:rsidP="00D61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инициалы, фамилия</w:t>
            </w:r>
          </w:p>
        </w:tc>
      </w:tr>
      <w:tr w:rsidR="00F1786A" w:rsidRPr="00272883" w:rsidTr="00D61868">
        <w:tc>
          <w:tcPr>
            <w:tcW w:w="3539" w:type="dxa"/>
          </w:tcPr>
          <w:p w:rsidR="00F1786A" w:rsidRPr="00272883" w:rsidRDefault="00F1786A" w:rsidP="00D618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D3A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Уполномоченный представитель </w:t>
            </w:r>
          </w:p>
          <w:p w:rsidR="00F1786A" w:rsidRPr="00272883" w:rsidRDefault="00F1786A" w:rsidP="00D618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D3A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заявителя </w:t>
            </w:r>
          </w:p>
        </w:tc>
        <w:tc>
          <w:tcPr>
            <w:tcW w:w="2485" w:type="dxa"/>
          </w:tcPr>
          <w:p w:rsidR="00F1786A" w:rsidRPr="00272883" w:rsidRDefault="00F1786A" w:rsidP="00D61868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F1786A" w:rsidRPr="00272883" w:rsidRDefault="00F1786A" w:rsidP="00D61868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</w:t>
            </w:r>
          </w:p>
          <w:p w:rsidR="00F1786A" w:rsidRPr="00272883" w:rsidRDefault="00F1786A" w:rsidP="00D61868">
            <w:pPr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подпись</w:t>
            </w:r>
          </w:p>
        </w:tc>
        <w:tc>
          <w:tcPr>
            <w:tcW w:w="3321" w:type="dxa"/>
          </w:tcPr>
          <w:p w:rsidR="00F1786A" w:rsidRPr="00272883" w:rsidRDefault="00F1786A" w:rsidP="00D61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F1786A" w:rsidRPr="00272883" w:rsidRDefault="00F1786A" w:rsidP="00D61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</w:t>
            </w:r>
            <w:r w:rsidRPr="00217E31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Кукушкин К.У.______</w:t>
            </w:r>
          </w:p>
          <w:p w:rsidR="00F1786A" w:rsidRPr="00272883" w:rsidRDefault="00F1786A" w:rsidP="00D61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инициалы, фамилия</w:t>
            </w:r>
          </w:p>
        </w:tc>
      </w:tr>
      <w:tr w:rsidR="00F1786A" w:rsidRPr="00272883" w:rsidTr="00D61868">
        <w:tc>
          <w:tcPr>
            <w:tcW w:w="3539" w:type="dxa"/>
          </w:tcPr>
          <w:p w:rsidR="00F1786A" w:rsidRPr="00BD3A05" w:rsidRDefault="00F1786A" w:rsidP="00D618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485" w:type="dxa"/>
          </w:tcPr>
          <w:p w:rsidR="00F1786A" w:rsidRPr="00272883" w:rsidRDefault="00F1786A" w:rsidP="00D61868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321" w:type="dxa"/>
          </w:tcPr>
          <w:p w:rsidR="00F1786A" w:rsidRPr="00272883" w:rsidRDefault="00F1786A" w:rsidP="00D61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933DBB" w:rsidRPr="00272883" w:rsidTr="00933DBB">
        <w:tc>
          <w:tcPr>
            <w:tcW w:w="3539" w:type="dxa"/>
          </w:tcPr>
          <w:p w:rsidR="00933DBB" w:rsidRPr="00BD3A05" w:rsidRDefault="00933DBB" w:rsidP="00D618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485" w:type="dxa"/>
          </w:tcPr>
          <w:p w:rsidR="00933DBB" w:rsidRPr="00272883" w:rsidRDefault="00933DBB" w:rsidP="00D61868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321" w:type="dxa"/>
          </w:tcPr>
          <w:p w:rsidR="00933DBB" w:rsidRPr="00272883" w:rsidRDefault="00933DBB" w:rsidP="00D61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933DBB" w:rsidRPr="00272883" w:rsidTr="00933DBB">
        <w:tc>
          <w:tcPr>
            <w:tcW w:w="3539" w:type="dxa"/>
          </w:tcPr>
          <w:p w:rsidR="00933DBB" w:rsidRPr="00BD3A05" w:rsidRDefault="00933DBB" w:rsidP="00D618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Член аттестационной комиссии</w:t>
            </w:r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:rsidR="00933DBB" w:rsidRPr="00272883" w:rsidRDefault="00933DBB" w:rsidP="00D61868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321" w:type="dxa"/>
          </w:tcPr>
          <w:p w:rsidR="00933DBB" w:rsidRPr="00933DBB" w:rsidRDefault="00933DBB" w:rsidP="00933D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ab/>
              <w:t>Майоров С.Н.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ab/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ab/>
            </w:r>
          </w:p>
        </w:tc>
      </w:tr>
      <w:tr w:rsidR="00933DBB" w:rsidRPr="00272883" w:rsidTr="00933DBB">
        <w:tc>
          <w:tcPr>
            <w:tcW w:w="3539" w:type="dxa"/>
          </w:tcPr>
          <w:p w:rsidR="00933DBB" w:rsidRDefault="00933DBB" w:rsidP="00D618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485" w:type="dxa"/>
            <w:tcBorders>
              <w:top w:val="single" w:sz="4" w:space="0" w:color="auto"/>
            </w:tcBorders>
          </w:tcPr>
          <w:p w:rsidR="00933DBB" w:rsidRPr="00272883" w:rsidRDefault="00933DBB" w:rsidP="00D61868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321" w:type="dxa"/>
          </w:tcPr>
          <w:p w:rsidR="00933DBB" w:rsidRDefault="00933DBB" w:rsidP="00933D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инициалы, фамилия</w:t>
            </w:r>
          </w:p>
        </w:tc>
      </w:tr>
    </w:tbl>
    <w:p w:rsidR="00BD3A05" w:rsidRPr="00272883" w:rsidRDefault="00BD3A05" w:rsidP="007E3550">
      <w:pPr>
        <w:spacing w:after="0" w:line="240" w:lineRule="auto"/>
        <w:rPr>
          <w:rFonts w:ascii="Times New Roman" w:hAnsi="Times New Roman" w:cs="Times New Roman"/>
        </w:rPr>
      </w:pPr>
    </w:p>
    <w:p w:rsidR="00933DBB" w:rsidRDefault="007E3550" w:rsidP="007E355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Приложения:</w:t>
      </w:r>
    </w:p>
    <w:p w:rsidR="007E3550" w:rsidRDefault="007E3550" w:rsidP="007E355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Сертификат на основной материал__________________________________</w:t>
      </w:r>
    </w:p>
    <w:p w:rsidR="007E3550" w:rsidRPr="007E3550" w:rsidRDefault="007E3550" w:rsidP="007E355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Сертификаты на сварочные материалы_______________________________</w:t>
      </w:r>
      <w:bookmarkStart w:id="0" w:name="_GoBack"/>
      <w:bookmarkEnd w:id="0"/>
    </w:p>
    <w:p w:rsidR="00933DBB" w:rsidRDefault="00933DBB" w:rsidP="004310F8">
      <w:pPr>
        <w:rPr>
          <w:rFonts w:ascii="Times New Roman" w:hAnsi="Times New Roman" w:cs="Times New Roman"/>
        </w:rPr>
      </w:pPr>
    </w:p>
    <w:p w:rsidR="00BD3A05" w:rsidRPr="004310F8" w:rsidRDefault="00217E31" w:rsidP="004310F8">
      <w:pPr>
        <w:rPr>
          <w:rFonts w:ascii="Times New Roman" w:hAnsi="Times New Roman" w:cs="Times New Roman"/>
        </w:rPr>
      </w:pPr>
      <w:r w:rsidRPr="003C738B">
        <w:rPr>
          <w:rFonts w:ascii="Times New Roman" w:hAnsi="Times New Roman" w:cs="Times New Roman"/>
        </w:rPr>
        <w:t>* Разрабатывает специалист сварочного производства</w:t>
      </w:r>
      <w:r w:rsidR="00EA354A" w:rsidRPr="003C738B">
        <w:rPr>
          <w:rFonts w:ascii="Times New Roman" w:hAnsi="Times New Roman" w:cs="Times New Roman"/>
        </w:rPr>
        <w:t xml:space="preserve"> организации-заявителя,</w:t>
      </w:r>
      <w:r w:rsidRPr="003C738B">
        <w:rPr>
          <w:rFonts w:ascii="Times New Roman" w:hAnsi="Times New Roman" w:cs="Times New Roman"/>
        </w:rPr>
        <w:t xml:space="preserve"> </w:t>
      </w:r>
      <w:r w:rsidR="008A10D0" w:rsidRPr="003C738B">
        <w:rPr>
          <w:rFonts w:ascii="Times New Roman" w:hAnsi="Times New Roman" w:cs="Times New Roman"/>
        </w:rPr>
        <w:t xml:space="preserve">аттестованный </w:t>
      </w:r>
      <w:r w:rsidRPr="003C738B">
        <w:rPr>
          <w:rFonts w:ascii="Times New Roman" w:hAnsi="Times New Roman" w:cs="Times New Roman"/>
        </w:rPr>
        <w:t xml:space="preserve">не </w:t>
      </w:r>
      <w:r w:rsidR="00EA354A" w:rsidRPr="003C738B">
        <w:rPr>
          <w:rFonts w:ascii="Times New Roman" w:hAnsi="Times New Roman" w:cs="Times New Roman"/>
        </w:rPr>
        <w:t>ниже</w:t>
      </w:r>
      <w:r w:rsidRPr="003C738B">
        <w:rPr>
          <w:rFonts w:ascii="Times New Roman" w:hAnsi="Times New Roman" w:cs="Times New Roman"/>
        </w:rPr>
        <w:t xml:space="preserve"> </w:t>
      </w:r>
      <w:r w:rsidRPr="003C738B">
        <w:rPr>
          <w:rFonts w:ascii="Times New Roman" w:hAnsi="Times New Roman" w:cs="Times New Roman"/>
          <w:lang w:val="en-US"/>
        </w:rPr>
        <w:t>III</w:t>
      </w:r>
      <w:r w:rsidR="004310F8">
        <w:rPr>
          <w:rFonts w:ascii="Times New Roman" w:hAnsi="Times New Roman" w:cs="Times New Roman"/>
        </w:rPr>
        <w:t xml:space="preserve"> уровня.</w:t>
      </w:r>
    </w:p>
    <w:sectPr w:rsidR="00BD3A05" w:rsidRPr="004310F8" w:rsidSect="00125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D83" w:rsidRDefault="00F34D83" w:rsidP="00B053FA">
      <w:pPr>
        <w:spacing w:after="0" w:line="240" w:lineRule="auto"/>
      </w:pPr>
      <w:r>
        <w:separator/>
      </w:r>
    </w:p>
  </w:endnote>
  <w:endnote w:type="continuationSeparator" w:id="0">
    <w:p w:rsidR="00F34D83" w:rsidRDefault="00F34D83" w:rsidP="00B05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D83" w:rsidRDefault="00F34D83" w:rsidP="00B053FA">
      <w:pPr>
        <w:spacing w:after="0" w:line="240" w:lineRule="auto"/>
      </w:pPr>
      <w:r>
        <w:separator/>
      </w:r>
    </w:p>
  </w:footnote>
  <w:footnote w:type="continuationSeparator" w:id="0">
    <w:p w:rsidR="00F34D83" w:rsidRDefault="00F34D83" w:rsidP="00B053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93799"/>
    <w:multiLevelType w:val="hybridMultilevel"/>
    <w:tmpl w:val="7BCCD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01D4B"/>
    <w:multiLevelType w:val="hybridMultilevel"/>
    <w:tmpl w:val="ED7A2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3A4141"/>
    <w:multiLevelType w:val="hybridMultilevel"/>
    <w:tmpl w:val="E9888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72CA"/>
    <w:rsid w:val="000E1A2D"/>
    <w:rsid w:val="000F5B6F"/>
    <w:rsid w:val="0012576A"/>
    <w:rsid w:val="00202DCD"/>
    <w:rsid w:val="002072CA"/>
    <w:rsid w:val="00217E31"/>
    <w:rsid w:val="00263959"/>
    <w:rsid w:val="00272883"/>
    <w:rsid w:val="003B2A98"/>
    <w:rsid w:val="003C603F"/>
    <w:rsid w:val="003C738B"/>
    <w:rsid w:val="004310F8"/>
    <w:rsid w:val="00443FE0"/>
    <w:rsid w:val="0055123D"/>
    <w:rsid w:val="005610B1"/>
    <w:rsid w:val="0057340D"/>
    <w:rsid w:val="0071695A"/>
    <w:rsid w:val="007E3550"/>
    <w:rsid w:val="00870CAF"/>
    <w:rsid w:val="008A10D0"/>
    <w:rsid w:val="00933DBB"/>
    <w:rsid w:val="00947335"/>
    <w:rsid w:val="00965968"/>
    <w:rsid w:val="0097155E"/>
    <w:rsid w:val="00A60F8A"/>
    <w:rsid w:val="00AF52F7"/>
    <w:rsid w:val="00B053FA"/>
    <w:rsid w:val="00B11022"/>
    <w:rsid w:val="00B53E42"/>
    <w:rsid w:val="00BD2BD3"/>
    <w:rsid w:val="00BD3A05"/>
    <w:rsid w:val="00CC3325"/>
    <w:rsid w:val="00CE40DA"/>
    <w:rsid w:val="00D3296C"/>
    <w:rsid w:val="00D80524"/>
    <w:rsid w:val="00E4130F"/>
    <w:rsid w:val="00E609AB"/>
    <w:rsid w:val="00E754E7"/>
    <w:rsid w:val="00EA354A"/>
    <w:rsid w:val="00F1786A"/>
    <w:rsid w:val="00F25541"/>
    <w:rsid w:val="00F34D83"/>
    <w:rsid w:val="00F6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6A0C7-4F47-4490-8C4F-C0647D69C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7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610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561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3E4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B2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2A98"/>
    <w:rPr>
      <w:rFonts w:ascii="Segoe UI" w:hAnsi="Segoe UI" w:cs="Segoe UI"/>
      <w:sz w:val="18"/>
      <w:szCs w:val="18"/>
    </w:rPr>
  </w:style>
  <w:style w:type="paragraph" w:styleId="a7">
    <w:name w:val="footnote text"/>
    <w:basedOn w:val="a"/>
    <w:link w:val="a8"/>
    <w:uiPriority w:val="99"/>
    <w:semiHidden/>
    <w:unhideWhenUsed/>
    <w:rsid w:val="00B053F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B053FA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B053FA"/>
    <w:rPr>
      <w:vertAlign w:val="superscript"/>
    </w:rPr>
  </w:style>
  <w:style w:type="character" w:customStyle="1" w:styleId="markedcontent">
    <w:name w:val="markedcontent"/>
    <w:rsid w:val="00B11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A42BC-A38D-4330-83A0-49D1BDEC6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ovchinnikov</dc:creator>
  <cp:keywords/>
  <dc:description/>
  <cp:lastModifiedBy>krotov</cp:lastModifiedBy>
  <cp:revision>14</cp:revision>
  <cp:lastPrinted>2021-11-02T05:56:00Z</cp:lastPrinted>
  <dcterms:created xsi:type="dcterms:W3CDTF">2021-11-09T04:09:00Z</dcterms:created>
  <dcterms:modified xsi:type="dcterms:W3CDTF">2021-11-23T10:23:00Z</dcterms:modified>
</cp:coreProperties>
</file>